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B26CE" w14:textId="161DB9CB" w:rsidR="002469FC" w:rsidRPr="00B506D1" w:rsidRDefault="005A5F38" w:rsidP="002469FC">
      <w:pPr>
        <w:kinsoku/>
        <w:wordWrap/>
        <w:autoSpaceDE/>
        <w:adjustRightInd/>
        <w:spacing w:line="720" w:lineRule="exact"/>
        <w:jc w:val="center"/>
        <w:textAlignment w:val="baseline"/>
        <w:rPr>
          <w:rFonts w:asciiTheme="minorEastAsia" w:eastAsiaTheme="minorEastAsia" w:hAnsiTheme="minorEastAsia" w:cs="Times New Roman"/>
        </w:rPr>
      </w:pPr>
      <w:r>
        <w:rPr>
          <w:rFonts w:asciiTheme="minorEastAsia" w:eastAsiaTheme="minorEastAsia" w:hAnsiTheme="minorEastAsia" w:hint="eastAsia"/>
          <w:b/>
          <w:bCs/>
          <w:color w:val="000000"/>
          <w:sz w:val="44"/>
          <w:szCs w:val="44"/>
        </w:rPr>
        <w:t>令和</w:t>
      </w:r>
      <w:r w:rsidR="009145CD">
        <w:rPr>
          <w:rFonts w:asciiTheme="minorEastAsia" w:eastAsiaTheme="minorEastAsia" w:hAnsiTheme="minorEastAsia" w:hint="eastAsia"/>
          <w:b/>
          <w:bCs/>
          <w:color w:val="000000"/>
          <w:sz w:val="44"/>
          <w:szCs w:val="44"/>
        </w:rPr>
        <w:t>６</w:t>
      </w:r>
      <w:r w:rsidR="002469FC" w:rsidRPr="00B506D1">
        <w:rPr>
          <w:rFonts w:asciiTheme="minorEastAsia" w:eastAsiaTheme="minorEastAsia" w:hAnsiTheme="minorEastAsia" w:hint="eastAsia"/>
          <w:b/>
          <w:bCs/>
          <w:color w:val="000000"/>
          <w:sz w:val="44"/>
          <w:szCs w:val="44"/>
        </w:rPr>
        <w:t>年度</w:t>
      </w:r>
      <w:r w:rsidR="002469FC" w:rsidRPr="00B506D1">
        <w:rPr>
          <w:rFonts w:asciiTheme="minorEastAsia" w:eastAsiaTheme="minorEastAsia" w:hAnsiTheme="minorEastAsia"/>
          <w:b/>
          <w:bCs/>
          <w:color w:val="000000"/>
          <w:sz w:val="44"/>
          <w:szCs w:val="44"/>
        </w:rPr>
        <w:t xml:space="preserve"> </w:t>
      </w:r>
      <w:r w:rsidR="002469FC" w:rsidRPr="00B506D1">
        <w:rPr>
          <w:rFonts w:asciiTheme="minorEastAsia" w:eastAsiaTheme="minorEastAsia" w:hAnsiTheme="minorEastAsia" w:hint="eastAsia"/>
          <w:b/>
          <w:bCs/>
          <w:color w:val="000000"/>
          <w:sz w:val="44"/>
          <w:szCs w:val="44"/>
        </w:rPr>
        <w:t>事業計画</w:t>
      </w:r>
    </w:p>
    <w:p w14:paraId="0D8C615D" w14:textId="77777777" w:rsidR="002469FC" w:rsidRPr="00B506D1" w:rsidRDefault="002469FC" w:rsidP="002469FC">
      <w:pPr>
        <w:kinsoku/>
        <w:autoSpaceDE/>
        <w:adjustRightInd/>
        <w:jc w:val="right"/>
        <w:textAlignment w:val="baseline"/>
        <w:rPr>
          <w:rFonts w:asciiTheme="minorEastAsia" w:eastAsiaTheme="minorEastAsia" w:hAnsiTheme="minorEastAsia" w:cs="Times New Roman"/>
        </w:rPr>
      </w:pPr>
      <w:r w:rsidRPr="00B506D1">
        <w:rPr>
          <w:rFonts w:asciiTheme="minorEastAsia" w:eastAsiaTheme="minorEastAsia" w:hAnsiTheme="minorEastAsia" w:cs="ＤＦ平成ゴシック体W5" w:hint="eastAsia"/>
          <w:b/>
          <w:bCs/>
          <w:color w:val="000000"/>
          <w:sz w:val="22"/>
          <w:szCs w:val="22"/>
        </w:rPr>
        <w:t>社会福祉法人駒ヶ根市社会福祉協議会</w:t>
      </w:r>
    </w:p>
    <w:p w14:paraId="5D7FECEC" w14:textId="77777777" w:rsidR="00564504" w:rsidRPr="00B506D1" w:rsidRDefault="002469FC" w:rsidP="002469FC">
      <w:pPr>
        <w:kinsoku/>
        <w:wordWrap/>
        <w:autoSpaceDE/>
        <w:adjustRightInd/>
        <w:spacing w:line="720" w:lineRule="exact"/>
        <w:jc w:val="center"/>
        <w:textAlignment w:val="baseline"/>
        <w:rPr>
          <w:rFonts w:asciiTheme="minorEastAsia" w:eastAsiaTheme="minorEastAsia" w:hAnsiTheme="minorEastAsia" w:cs="Times New Roman"/>
        </w:rPr>
      </w:pPr>
      <w:r w:rsidRPr="00B506D1">
        <w:rPr>
          <w:rFonts w:asciiTheme="minorEastAsia" w:eastAsiaTheme="minorEastAsia" w:hAnsiTheme="minorEastAsia" w:hint="eastAsia"/>
          <w:b/>
          <w:bCs/>
          <w:color w:val="000000"/>
          <w:sz w:val="32"/>
          <w:szCs w:val="32"/>
        </w:rPr>
        <w:t>基</w:t>
      </w:r>
      <w:r w:rsidRPr="00B506D1">
        <w:rPr>
          <w:rFonts w:asciiTheme="minorEastAsia" w:eastAsiaTheme="minorEastAsia" w:hAnsiTheme="minorEastAsia" w:cs="Century"/>
          <w:b/>
          <w:bCs/>
          <w:color w:val="000000"/>
          <w:sz w:val="32"/>
          <w:szCs w:val="32"/>
        </w:rPr>
        <w:t xml:space="preserve"> </w:t>
      </w:r>
      <w:r w:rsidRPr="00B506D1">
        <w:rPr>
          <w:rFonts w:asciiTheme="minorEastAsia" w:eastAsiaTheme="minorEastAsia" w:hAnsiTheme="minorEastAsia" w:hint="eastAsia"/>
          <w:b/>
          <w:bCs/>
          <w:color w:val="000000"/>
          <w:sz w:val="32"/>
          <w:szCs w:val="32"/>
        </w:rPr>
        <w:t>本</w:t>
      </w:r>
      <w:r w:rsidRPr="00B506D1">
        <w:rPr>
          <w:rFonts w:asciiTheme="minorEastAsia" w:eastAsiaTheme="minorEastAsia" w:hAnsiTheme="minorEastAsia" w:cs="Century"/>
          <w:b/>
          <w:bCs/>
          <w:color w:val="000000"/>
          <w:sz w:val="32"/>
          <w:szCs w:val="32"/>
        </w:rPr>
        <w:t xml:space="preserve"> </w:t>
      </w:r>
      <w:r w:rsidRPr="00B506D1">
        <w:rPr>
          <w:rFonts w:asciiTheme="minorEastAsia" w:eastAsiaTheme="minorEastAsia" w:hAnsiTheme="minorEastAsia" w:hint="eastAsia"/>
          <w:b/>
          <w:bCs/>
          <w:color w:val="000000"/>
          <w:sz w:val="32"/>
          <w:szCs w:val="32"/>
        </w:rPr>
        <w:t>方</w:t>
      </w:r>
      <w:r w:rsidRPr="00B506D1">
        <w:rPr>
          <w:rFonts w:asciiTheme="minorEastAsia" w:eastAsiaTheme="minorEastAsia" w:hAnsiTheme="minorEastAsia" w:cs="Century"/>
          <w:b/>
          <w:bCs/>
          <w:color w:val="000000"/>
          <w:sz w:val="32"/>
          <w:szCs w:val="32"/>
        </w:rPr>
        <w:t xml:space="preserve"> </w:t>
      </w:r>
      <w:r w:rsidRPr="00B506D1">
        <w:rPr>
          <w:rFonts w:asciiTheme="minorEastAsia" w:eastAsiaTheme="minorEastAsia" w:hAnsiTheme="minorEastAsia" w:hint="eastAsia"/>
          <w:b/>
          <w:bCs/>
          <w:color w:val="000000"/>
          <w:sz w:val="32"/>
          <w:szCs w:val="32"/>
        </w:rPr>
        <w:t>針</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294"/>
      </w:tblGrid>
      <w:tr w:rsidR="002469FC" w:rsidRPr="00B506D1" w14:paraId="15460001" w14:textId="77777777" w:rsidTr="002469FC">
        <w:tc>
          <w:tcPr>
            <w:tcW w:w="8294" w:type="dxa"/>
            <w:tcBorders>
              <w:top w:val="single" w:sz="4" w:space="0" w:color="000000"/>
              <w:left w:val="single" w:sz="4" w:space="0" w:color="000000"/>
              <w:bottom w:val="single" w:sz="4" w:space="0" w:color="000000"/>
              <w:right w:val="single" w:sz="4" w:space="0" w:color="000000"/>
            </w:tcBorders>
            <w:hideMark/>
          </w:tcPr>
          <w:p w14:paraId="0FB10629" w14:textId="77777777" w:rsidR="002469FC" w:rsidRPr="00B506D1" w:rsidRDefault="002469FC">
            <w:pPr>
              <w:pStyle w:val="a3"/>
              <w:spacing w:line="360" w:lineRule="atLeast"/>
              <w:jc w:val="center"/>
              <w:textAlignment w:val="baseline"/>
              <w:rPr>
                <w:rFonts w:asciiTheme="minorEastAsia" w:eastAsiaTheme="minorEastAsia" w:hAnsiTheme="minorEastAsia" w:cs="Times New Roman"/>
                <w:color w:val="FF0000"/>
                <w:kern w:val="2"/>
              </w:rPr>
            </w:pPr>
            <w:r w:rsidRPr="00B506D1">
              <w:rPr>
                <w:rFonts w:asciiTheme="minorEastAsia" w:eastAsiaTheme="minorEastAsia" w:hAnsiTheme="minorEastAsia" w:cs="HG正楷書体-PRO" w:hint="eastAsia"/>
                <w:b/>
                <w:bCs/>
                <w:kern w:val="2"/>
                <w:sz w:val="24"/>
                <w:szCs w:val="24"/>
              </w:rPr>
              <w:t>支え合いの中で</w:t>
            </w:r>
            <w:r w:rsidRPr="00B506D1">
              <w:rPr>
                <w:rFonts w:asciiTheme="minorEastAsia" w:eastAsiaTheme="minorEastAsia" w:hAnsiTheme="minorEastAsia" w:cs="HG正楷書体-PRO"/>
                <w:b/>
                <w:bCs/>
                <w:kern w:val="2"/>
                <w:sz w:val="24"/>
                <w:szCs w:val="24"/>
              </w:rPr>
              <w:t xml:space="preserve"> </w:t>
            </w:r>
            <w:r w:rsidRPr="00B506D1">
              <w:rPr>
                <w:rFonts w:asciiTheme="minorEastAsia" w:eastAsiaTheme="minorEastAsia" w:hAnsiTheme="minorEastAsia" w:cs="HG正楷書体-PRO" w:hint="eastAsia"/>
                <w:b/>
                <w:bCs/>
                <w:kern w:val="2"/>
                <w:sz w:val="24"/>
                <w:szCs w:val="24"/>
              </w:rPr>
              <w:t>安心と生きる喜びをもって</w:t>
            </w:r>
            <w:r w:rsidRPr="00B506D1">
              <w:rPr>
                <w:rFonts w:asciiTheme="minorEastAsia" w:eastAsiaTheme="minorEastAsia" w:hAnsiTheme="minorEastAsia" w:cs="HG正楷書体-PRO"/>
                <w:b/>
                <w:bCs/>
                <w:kern w:val="2"/>
                <w:sz w:val="24"/>
                <w:szCs w:val="24"/>
              </w:rPr>
              <w:t xml:space="preserve"> </w:t>
            </w:r>
            <w:r w:rsidR="007B1C4F" w:rsidRPr="00B506D1">
              <w:rPr>
                <w:rFonts w:asciiTheme="minorEastAsia" w:eastAsiaTheme="minorEastAsia" w:hAnsiTheme="minorEastAsia" w:cs="HG正楷書体-PRO" w:hint="eastAsia"/>
                <w:b/>
                <w:bCs/>
                <w:kern w:val="2"/>
                <w:sz w:val="24"/>
                <w:szCs w:val="24"/>
              </w:rPr>
              <w:t>笑顔あふれる</w:t>
            </w:r>
            <w:r w:rsidRPr="00B506D1">
              <w:rPr>
                <w:rFonts w:asciiTheme="minorEastAsia" w:eastAsiaTheme="minorEastAsia" w:hAnsiTheme="minorEastAsia" w:cs="HG正楷書体-PRO" w:hint="eastAsia"/>
                <w:b/>
                <w:bCs/>
                <w:kern w:val="2"/>
                <w:sz w:val="24"/>
                <w:szCs w:val="24"/>
              </w:rPr>
              <w:t>地域社会を</w:t>
            </w:r>
          </w:p>
        </w:tc>
      </w:tr>
    </w:tbl>
    <w:p w14:paraId="397AE72D" w14:textId="77777777" w:rsidR="002469FC" w:rsidRPr="00B506D1" w:rsidRDefault="002469FC" w:rsidP="002469FC">
      <w:pPr>
        <w:kinsoku/>
        <w:wordWrap/>
        <w:autoSpaceDE/>
        <w:adjustRightInd/>
        <w:ind w:firstLine="204"/>
        <w:jc w:val="both"/>
        <w:textAlignment w:val="baseline"/>
        <w:rPr>
          <w:rFonts w:asciiTheme="minorEastAsia" w:eastAsiaTheme="minorEastAsia" w:hAnsiTheme="minorEastAsia"/>
          <w:color w:val="000000"/>
        </w:rPr>
      </w:pPr>
    </w:p>
    <w:p w14:paraId="57C22EC1" w14:textId="77777777" w:rsidR="00CF5729" w:rsidRDefault="00CF5729" w:rsidP="00FC2B71">
      <w:pPr>
        <w:ind w:firstLineChars="100" w:firstLine="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少子高齢化が進むなかで、誰もが住み慣れた地域で役割と生きがいを持って暮らし続けることが求められています。</w:t>
      </w:r>
    </w:p>
    <w:p w14:paraId="5FC2290D" w14:textId="56B6EFBC" w:rsidR="0001559B" w:rsidRDefault="00272F6D" w:rsidP="00FC2B71">
      <w:pPr>
        <w:ind w:firstLineChars="100" w:firstLine="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高齢者</w:t>
      </w:r>
      <w:r w:rsidR="009145CD">
        <w:rPr>
          <w:rFonts w:asciiTheme="minorEastAsia" w:eastAsiaTheme="minorEastAsia" w:hAnsiTheme="minorEastAsia" w:hint="eastAsia"/>
          <w:color w:val="auto"/>
          <w:sz w:val="24"/>
          <w:szCs w:val="24"/>
        </w:rPr>
        <w:t>、障がい者</w:t>
      </w:r>
      <w:r w:rsidR="0001559B">
        <w:rPr>
          <w:rFonts w:asciiTheme="minorEastAsia" w:eastAsiaTheme="minorEastAsia" w:hAnsiTheme="minorEastAsia" w:hint="eastAsia"/>
          <w:color w:val="auto"/>
          <w:sz w:val="24"/>
          <w:szCs w:val="24"/>
        </w:rPr>
        <w:t>は年々増加していく傾向にあり、健康づくりや介護予防と共に高齢者や障がい者を支える日常生活</w:t>
      </w:r>
      <w:r w:rsidR="0072464F">
        <w:rPr>
          <w:rFonts w:asciiTheme="minorEastAsia" w:eastAsiaTheme="minorEastAsia" w:hAnsiTheme="minorEastAsia" w:hint="eastAsia"/>
          <w:color w:val="auto"/>
          <w:sz w:val="24"/>
          <w:szCs w:val="24"/>
        </w:rPr>
        <w:t>自立</w:t>
      </w:r>
      <w:r w:rsidR="0001559B">
        <w:rPr>
          <w:rFonts w:asciiTheme="minorEastAsia" w:eastAsiaTheme="minorEastAsia" w:hAnsiTheme="minorEastAsia" w:hint="eastAsia"/>
          <w:color w:val="auto"/>
          <w:sz w:val="24"/>
          <w:szCs w:val="24"/>
        </w:rPr>
        <w:t>支援事業や成年後見事業の権利擁護事業推進が欠かせないものになっています。</w:t>
      </w:r>
    </w:p>
    <w:p w14:paraId="23A81E52" w14:textId="7A0855F8" w:rsidR="00812F29" w:rsidRDefault="00851DA0" w:rsidP="00FC2B71">
      <w:pPr>
        <w:ind w:firstLineChars="100" w:firstLine="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令和</w:t>
      </w:r>
      <w:r w:rsidR="009145CD">
        <w:rPr>
          <w:rFonts w:asciiTheme="minorEastAsia" w:eastAsiaTheme="minorEastAsia" w:hAnsiTheme="minorEastAsia" w:hint="eastAsia"/>
          <w:color w:val="auto"/>
          <w:sz w:val="24"/>
          <w:szCs w:val="24"/>
        </w:rPr>
        <w:t>６</w:t>
      </w:r>
      <w:r>
        <w:rPr>
          <w:rFonts w:asciiTheme="minorEastAsia" w:eastAsiaTheme="minorEastAsia" w:hAnsiTheme="minorEastAsia" w:hint="eastAsia"/>
          <w:color w:val="auto"/>
          <w:sz w:val="24"/>
          <w:szCs w:val="24"/>
        </w:rPr>
        <w:t>年度は、</w:t>
      </w:r>
      <w:r w:rsidR="00D40345">
        <w:rPr>
          <w:rFonts w:asciiTheme="minorEastAsia" w:eastAsiaTheme="minorEastAsia" w:hAnsiTheme="minorEastAsia" w:hint="eastAsia"/>
          <w:color w:val="auto"/>
          <w:sz w:val="24"/>
          <w:szCs w:val="24"/>
        </w:rPr>
        <w:t>誰もが役割と生きがいを持って暮らしていけるよう</w:t>
      </w:r>
      <w:r w:rsidR="00FE251E">
        <w:rPr>
          <w:rFonts w:asciiTheme="minorEastAsia" w:eastAsiaTheme="minorEastAsia" w:hAnsiTheme="minorEastAsia" w:hint="eastAsia"/>
          <w:color w:val="auto"/>
          <w:sz w:val="24"/>
          <w:szCs w:val="24"/>
        </w:rPr>
        <w:t>に</w:t>
      </w:r>
      <w:r w:rsidR="00566518">
        <w:rPr>
          <w:rFonts w:asciiTheme="minorEastAsia" w:eastAsiaTheme="minorEastAsia" w:hAnsiTheme="minorEastAsia" w:hint="eastAsia"/>
          <w:color w:val="auto"/>
          <w:sz w:val="24"/>
          <w:szCs w:val="24"/>
        </w:rPr>
        <w:t>地域の方の協力をいただきながら</w:t>
      </w:r>
      <w:r w:rsidR="0097692D">
        <w:rPr>
          <w:rFonts w:asciiTheme="minorEastAsia" w:eastAsiaTheme="minorEastAsia" w:hAnsiTheme="minorEastAsia" w:hint="eastAsia"/>
          <w:color w:val="auto"/>
          <w:sz w:val="24"/>
          <w:szCs w:val="24"/>
        </w:rPr>
        <w:t>地域福祉</w:t>
      </w:r>
      <w:r w:rsidR="00EB0DD5">
        <w:rPr>
          <w:rFonts w:asciiTheme="minorEastAsia" w:eastAsiaTheme="minorEastAsia" w:hAnsiTheme="minorEastAsia" w:hint="eastAsia"/>
          <w:color w:val="auto"/>
          <w:sz w:val="24"/>
          <w:szCs w:val="24"/>
        </w:rPr>
        <w:t>活動推進</w:t>
      </w:r>
      <w:r w:rsidR="0097692D">
        <w:rPr>
          <w:rFonts w:asciiTheme="minorEastAsia" w:eastAsiaTheme="minorEastAsia" w:hAnsiTheme="minorEastAsia" w:hint="eastAsia"/>
          <w:color w:val="auto"/>
          <w:sz w:val="24"/>
          <w:szCs w:val="24"/>
        </w:rPr>
        <w:t>に積極的に取り組</w:t>
      </w:r>
      <w:r w:rsidR="00FE251E">
        <w:rPr>
          <w:rFonts w:asciiTheme="minorEastAsia" w:eastAsiaTheme="minorEastAsia" w:hAnsiTheme="minorEastAsia" w:hint="eastAsia"/>
          <w:color w:val="auto"/>
          <w:sz w:val="24"/>
          <w:szCs w:val="24"/>
        </w:rPr>
        <w:t>み</w:t>
      </w:r>
      <w:r w:rsidR="00812F29">
        <w:rPr>
          <w:rFonts w:asciiTheme="minorEastAsia" w:eastAsiaTheme="minorEastAsia" w:hAnsiTheme="minorEastAsia" w:hint="eastAsia"/>
          <w:color w:val="auto"/>
          <w:sz w:val="24"/>
          <w:szCs w:val="24"/>
        </w:rPr>
        <w:t>ます。</w:t>
      </w:r>
    </w:p>
    <w:p w14:paraId="587CAE33" w14:textId="6FE6BDC2" w:rsidR="00C751BC" w:rsidRDefault="00826141" w:rsidP="00FC2B71">
      <w:pPr>
        <w:ind w:firstLineChars="100" w:firstLine="240"/>
        <w:rPr>
          <w:rFonts w:asciiTheme="minorEastAsia" w:eastAsiaTheme="minorEastAsia" w:hAnsiTheme="minorEastAsia"/>
          <w:color w:val="auto"/>
          <w:sz w:val="24"/>
          <w:szCs w:val="24"/>
        </w:rPr>
      </w:pPr>
      <w:r>
        <w:rPr>
          <w:rFonts w:asciiTheme="minorEastAsia" w:eastAsiaTheme="minorEastAsia" w:hAnsiTheme="minorEastAsia"/>
          <w:color w:val="auto"/>
          <w:sz w:val="24"/>
          <w:szCs w:val="24"/>
        </w:rPr>
        <w:t>高齢者、障がい者</w:t>
      </w:r>
      <w:r w:rsidR="00CB1EDB">
        <w:rPr>
          <w:rFonts w:asciiTheme="minorEastAsia" w:eastAsiaTheme="minorEastAsia" w:hAnsiTheme="minorEastAsia"/>
          <w:color w:val="auto"/>
          <w:sz w:val="24"/>
          <w:szCs w:val="24"/>
        </w:rPr>
        <w:t>等</w:t>
      </w:r>
      <w:r>
        <w:rPr>
          <w:rFonts w:asciiTheme="minorEastAsia" w:eastAsiaTheme="minorEastAsia" w:hAnsiTheme="minorEastAsia"/>
          <w:color w:val="auto"/>
          <w:sz w:val="24"/>
          <w:szCs w:val="24"/>
        </w:rPr>
        <w:t>の</w:t>
      </w:r>
      <w:r w:rsidR="00CB1EDB">
        <w:rPr>
          <w:rFonts w:asciiTheme="minorEastAsia" w:eastAsiaTheme="minorEastAsia" w:hAnsiTheme="minorEastAsia"/>
          <w:color w:val="auto"/>
          <w:sz w:val="24"/>
          <w:szCs w:val="24"/>
        </w:rPr>
        <w:t>権利を守り</w:t>
      </w:r>
      <w:r w:rsidR="00566518">
        <w:rPr>
          <w:rFonts w:asciiTheme="minorEastAsia" w:eastAsiaTheme="minorEastAsia" w:hAnsiTheme="minorEastAsia"/>
          <w:color w:val="auto"/>
          <w:sz w:val="24"/>
          <w:szCs w:val="24"/>
        </w:rPr>
        <w:t>、</w:t>
      </w:r>
      <w:r w:rsidR="00CB1EDB">
        <w:rPr>
          <w:rFonts w:asciiTheme="minorEastAsia" w:eastAsiaTheme="minorEastAsia" w:hAnsiTheme="minorEastAsia"/>
          <w:color w:val="auto"/>
          <w:sz w:val="24"/>
          <w:szCs w:val="24"/>
        </w:rPr>
        <w:t>生きがいを持って暮らしていくために</w:t>
      </w:r>
      <w:r w:rsidR="00566518">
        <w:rPr>
          <w:rFonts w:asciiTheme="minorEastAsia" w:eastAsiaTheme="minorEastAsia" w:hAnsiTheme="minorEastAsia"/>
          <w:color w:val="auto"/>
          <w:sz w:val="24"/>
          <w:szCs w:val="24"/>
        </w:rPr>
        <w:t xml:space="preserve">　</w:t>
      </w:r>
      <w:r>
        <w:rPr>
          <w:rFonts w:asciiTheme="minorEastAsia" w:eastAsiaTheme="minorEastAsia" w:hAnsiTheme="minorEastAsia"/>
          <w:color w:val="auto"/>
          <w:sz w:val="24"/>
          <w:szCs w:val="24"/>
        </w:rPr>
        <w:t>成年後見制度や日常生活自立支援事業推進に努めます</w:t>
      </w:r>
      <w:r w:rsidR="0072464F">
        <w:rPr>
          <w:rFonts w:asciiTheme="minorEastAsia" w:eastAsiaTheme="minorEastAsia" w:hAnsiTheme="minorEastAsia"/>
          <w:color w:val="auto"/>
          <w:sz w:val="24"/>
          <w:szCs w:val="24"/>
        </w:rPr>
        <w:t>。</w:t>
      </w:r>
    </w:p>
    <w:p w14:paraId="7CB7B0D0" w14:textId="6E33B04C" w:rsidR="00272F6D" w:rsidRDefault="00812F29" w:rsidP="00FC2B71">
      <w:pPr>
        <w:ind w:firstLineChars="100" w:firstLine="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介護保険事業、障がい福祉事業では</w:t>
      </w:r>
      <w:r w:rsidR="003A31F1">
        <w:rPr>
          <w:rFonts w:asciiTheme="minorEastAsia" w:eastAsiaTheme="minorEastAsia" w:hAnsiTheme="minorEastAsia" w:hint="eastAsia"/>
          <w:color w:val="auto"/>
          <w:sz w:val="24"/>
          <w:szCs w:val="24"/>
        </w:rPr>
        <w:t>、</w:t>
      </w:r>
      <w:r w:rsidR="00272F6D">
        <w:rPr>
          <w:rFonts w:asciiTheme="minorEastAsia" w:eastAsiaTheme="minorEastAsia" w:hAnsiTheme="minorEastAsia" w:hint="eastAsia"/>
          <w:color w:val="auto"/>
          <w:sz w:val="24"/>
          <w:szCs w:val="24"/>
        </w:rPr>
        <w:t>利用者の皆さんが安心して</w:t>
      </w:r>
      <w:r w:rsidR="00D34D4C">
        <w:rPr>
          <w:rFonts w:asciiTheme="minorEastAsia" w:eastAsiaTheme="minorEastAsia" w:hAnsiTheme="minorEastAsia" w:hint="eastAsia"/>
          <w:color w:val="auto"/>
          <w:sz w:val="24"/>
          <w:szCs w:val="24"/>
        </w:rPr>
        <w:t>ご利用</w:t>
      </w:r>
      <w:r w:rsidR="00272F6D">
        <w:rPr>
          <w:rFonts w:asciiTheme="minorEastAsia" w:eastAsiaTheme="minorEastAsia" w:hAnsiTheme="minorEastAsia" w:hint="eastAsia"/>
          <w:color w:val="auto"/>
          <w:sz w:val="24"/>
          <w:szCs w:val="24"/>
        </w:rPr>
        <w:t>いただける</w:t>
      </w:r>
      <w:r w:rsidR="008E7C1A">
        <w:rPr>
          <w:rFonts w:asciiTheme="minorEastAsia" w:eastAsiaTheme="minorEastAsia" w:hAnsiTheme="minorEastAsia" w:hint="eastAsia"/>
          <w:color w:val="auto"/>
          <w:sz w:val="24"/>
          <w:szCs w:val="24"/>
        </w:rPr>
        <w:t>事業所の継続に努めます</w:t>
      </w:r>
      <w:r w:rsidR="00272F6D">
        <w:rPr>
          <w:rFonts w:asciiTheme="minorEastAsia" w:eastAsiaTheme="minorEastAsia" w:hAnsiTheme="minorEastAsia" w:hint="eastAsia"/>
          <w:color w:val="auto"/>
          <w:sz w:val="24"/>
          <w:szCs w:val="24"/>
        </w:rPr>
        <w:t>。</w:t>
      </w:r>
    </w:p>
    <w:p w14:paraId="61669DE1" w14:textId="012AEE5C" w:rsidR="00982424" w:rsidRDefault="00FC2B71" w:rsidP="00F64618">
      <w:pPr>
        <w:ind w:firstLineChars="100" w:firstLine="240"/>
        <w:rPr>
          <w:rFonts w:ascii="FGP教科書体NT-M" w:eastAsia="FGP教科書体NT-M"/>
          <w:color w:val="auto"/>
          <w:sz w:val="24"/>
          <w:szCs w:val="24"/>
        </w:rPr>
      </w:pPr>
      <w:r w:rsidRPr="00FC2B71">
        <w:rPr>
          <w:rFonts w:ascii="FGP教科書体NT-M" w:eastAsia="FGP教科書体NT-M" w:hint="eastAsia"/>
          <w:color w:val="auto"/>
          <w:sz w:val="24"/>
          <w:szCs w:val="24"/>
        </w:rPr>
        <w:t>当協議会は</w:t>
      </w:r>
      <w:r w:rsidR="0018737B">
        <w:rPr>
          <w:rFonts w:ascii="FGP教科書体NT-M" w:eastAsia="FGP教科書体NT-M" w:hint="eastAsia"/>
          <w:color w:val="auto"/>
          <w:sz w:val="24"/>
          <w:szCs w:val="24"/>
        </w:rPr>
        <w:t>、</w:t>
      </w:r>
      <w:r w:rsidR="00142092">
        <w:rPr>
          <w:rFonts w:ascii="FGP教科書体NT-M" w:eastAsia="FGP教科書体NT-M" w:hint="eastAsia"/>
          <w:color w:val="auto"/>
          <w:sz w:val="24"/>
          <w:szCs w:val="24"/>
        </w:rPr>
        <w:t>地域の方々</w:t>
      </w:r>
      <w:r w:rsidR="00352669">
        <w:rPr>
          <w:rFonts w:ascii="FGP教科書体NT-M" w:eastAsia="FGP教科書体NT-M" w:hint="eastAsia"/>
          <w:color w:val="auto"/>
          <w:sz w:val="24"/>
          <w:szCs w:val="24"/>
        </w:rPr>
        <w:t>の繋がりを大切にし、住み慣れた</w:t>
      </w:r>
      <w:r w:rsidR="00901651">
        <w:rPr>
          <w:rFonts w:ascii="FGP教科書体NT-M" w:eastAsia="FGP教科書体NT-M" w:hint="eastAsia"/>
          <w:color w:val="auto"/>
          <w:sz w:val="24"/>
          <w:szCs w:val="24"/>
        </w:rPr>
        <w:t>地域</w:t>
      </w:r>
      <w:r w:rsidR="00352669">
        <w:rPr>
          <w:rFonts w:ascii="FGP教科書体NT-M" w:eastAsia="FGP教科書体NT-M" w:hint="eastAsia"/>
          <w:color w:val="auto"/>
          <w:sz w:val="24"/>
          <w:szCs w:val="24"/>
        </w:rPr>
        <w:t>で、その人</w:t>
      </w:r>
      <w:r w:rsidR="00901651">
        <w:rPr>
          <w:rFonts w:ascii="FGP教科書体NT-M" w:eastAsia="FGP教科書体NT-M" w:hint="eastAsia"/>
          <w:color w:val="auto"/>
          <w:sz w:val="24"/>
          <w:szCs w:val="24"/>
        </w:rPr>
        <w:t xml:space="preserve">　</w:t>
      </w:r>
      <w:r w:rsidR="00352669">
        <w:rPr>
          <w:rFonts w:ascii="FGP教科書体NT-M" w:eastAsia="FGP教科書体NT-M" w:hint="eastAsia"/>
          <w:color w:val="auto"/>
          <w:sz w:val="24"/>
          <w:szCs w:val="24"/>
        </w:rPr>
        <w:t>らしく</w:t>
      </w:r>
      <w:r w:rsidR="00CB1EDB">
        <w:rPr>
          <w:rFonts w:ascii="FGP教科書体NT-M" w:eastAsia="FGP教科書体NT-M" w:hint="eastAsia"/>
          <w:color w:val="auto"/>
          <w:sz w:val="24"/>
          <w:szCs w:val="24"/>
        </w:rPr>
        <w:t>役割と生きがいを持って</w:t>
      </w:r>
      <w:r w:rsidR="00352669">
        <w:rPr>
          <w:rFonts w:ascii="FGP教科書体NT-M" w:eastAsia="FGP教科書体NT-M" w:hint="eastAsia"/>
          <w:color w:val="auto"/>
          <w:sz w:val="24"/>
          <w:szCs w:val="24"/>
        </w:rPr>
        <w:t>生活できる「住み良い地域」を</w:t>
      </w:r>
      <w:r w:rsidR="008E7C1A">
        <w:rPr>
          <w:rFonts w:ascii="FGP教科書体NT-M" w:eastAsia="FGP教科書体NT-M" w:hint="eastAsia"/>
          <w:color w:val="auto"/>
          <w:sz w:val="24"/>
          <w:szCs w:val="24"/>
        </w:rPr>
        <w:t>引き続き</w:t>
      </w:r>
      <w:r w:rsidR="00352669">
        <w:rPr>
          <w:rFonts w:ascii="FGP教科書体NT-M" w:eastAsia="FGP教科書体NT-M" w:hint="eastAsia"/>
          <w:color w:val="auto"/>
          <w:sz w:val="24"/>
          <w:szCs w:val="24"/>
        </w:rPr>
        <w:t>目指していきます</w:t>
      </w:r>
      <w:r w:rsidR="00352669" w:rsidRPr="00FC2B71">
        <w:rPr>
          <w:rFonts w:ascii="FGP教科書体NT-M" w:eastAsia="FGP教科書体NT-M" w:hint="eastAsia"/>
          <w:color w:val="auto"/>
          <w:sz w:val="24"/>
          <w:szCs w:val="24"/>
        </w:rPr>
        <w:t>。</w:t>
      </w:r>
    </w:p>
    <w:p w14:paraId="4607AF2B" w14:textId="09360105" w:rsidR="00982424" w:rsidRDefault="00982424" w:rsidP="00F64618">
      <w:pPr>
        <w:ind w:firstLineChars="100" w:firstLine="240"/>
        <w:rPr>
          <w:rFonts w:ascii="FGP教科書体NT-M" w:eastAsia="FGP教科書体NT-M"/>
          <w:color w:val="auto"/>
          <w:sz w:val="24"/>
          <w:szCs w:val="24"/>
        </w:rPr>
      </w:pPr>
    </w:p>
    <w:p w14:paraId="4A4E0A65" w14:textId="77777777" w:rsidR="00564504" w:rsidRPr="00FC2B71" w:rsidRDefault="002469FC" w:rsidP="002469FC">
      <w:pPr>
        <w:kinsoku/>
        <w:wordWrap/>
        <w:autoSpaceDE/>
        <w:adjustRightInd/>
        <w:spacing w:line="720" w:lineRule="exact"/>
        <w:jc w:val="center"/>
        <w:textAlignment w:val="baseline"/>
        <w:rPr>
          <w:rFonts w:ascii="ヒラギノ明朝 ProN W6" w:eastAsia="ヒラギノ明朝 ProN W6" w:hAnsi="ヒラギノ明朝 ProN W6" w:cs="Times New Roman"/>
          <w:color w:val="auto"/>
        </w:rPr>
      </w:pPr>
      <w:r w:rsidRPr="00FC2B71">
        <w:rPr>
          <w:rFonts w:ascii="ヒラギノ明朝 ProN W6" w:eastAsia="ヒラギノ明朝 ProN W6" w:hAnsi="ヒラギノ明朝 ProN W6" w:hint="eastAsia"/>
          <w:b/>
          <w:bCs/>
          <w:color w:val="auto"/>
          <w:sz w:val="32"/>
          <w:szCs w:val="32"/>
        </w:rPr>
        <w:t>運</w:t>
      </w:r>
      <w:r w:rsidRPr="00FC2B71">
        <w:rPr>
          <w:rFonts w:ascii="ヒラギノ明朝 ProN W6" w:eastAsia="ヒラギノ明朝 ProN W6" w:hAnsi="ヒラギノ明朝 ProN W6" w:cs="Century"/>
          <w:b/>
          <w:bCs/>
          <w:color w:val="auto"/>
          <w:sz w:val="32"/>
          <w:szCs w:val="32"/>
        </w:rPr>
        <w:t xml:space="preserve"> </w:t>
      </w:r>
      <w:r w:rsidRPr="00FC2B71">
        <w:rPr>
          <w:rFonts w:ascii="ヒラギノ明朝 ProN W6" w:eastAsia="ヒラギノ明朝 ProN W6" w:hAnsi="ヒラギノ明朝 ProN W6" w:hint="eastAsia"/>
          <w:b/>
          <w:bCs/>
          <w:color w:val="auto"/>
          <w:sz w:val="32"/>
          <w:szCs w:val="32"/>
        </w:rPr>
        <w:t>営</w:t>
      </w:r>
      <w:r w:rsidRPr="00FC2B71">
        <w:rPr>
          <w:rFonts w:ascii="ヒラギノ明朝 ProN W6" w:eastAsia="ヒラギノ明朝 ProN W6" w:hAnsi="ヒラギノ明朝 ProN W6" w:cs="Century"/>
          <w:b/>
          <w:bCs/>
          <w:color w:val="auto"/>
          <w:sz w:val="32"/>
          <w:szCs w:val="32"/>
        </w:rPr>
        <w:t xml:space="preserve"> </w:t>
      </w:r>
      <w:r w:rsidRPr="00FC2B71">
        <w:rPr>
          <w:rFonts w:ascii="ヒラギノ明朝 ProN W6" w:eastAsia="ヒラギノ明朝 ProN W6" w:hAnsi="ヒラギノ明朝 ProN W6" w:hint="eastAsia"/>
          <w:b/>
          <w:bCs/>
          <w:color w:val="auto"/>
          <w:sz w:val="32"/>
          <w:szCs w:val="32"/>
        </w:rPr>
        <w:t>方</w:t>
      </w:r>
      <w:r w:rsidRPr="00FC2B71">
        <w:rPr>
          <w:rFonts w:ascii="ヒラギノ明朝 ProN W6" w:eastAsia="ヒラギノ明朝 ProN W6" w:hAnsi="ヒラギノ明朝 ProN W6" w:cs="Century"/>
          <w:b/>
          <w:bCs/>
          <w:color w:val="auto"/>
          <w:sz w:val="32"/>
          <w:szCs w:val="32"/>
        </w:rPr>
        <w:t xml:space="preserve"> </w:t>
      </w:r>
      <w:r w:rsidRPr="00FC2B71">
        <w:rPr>
          <w:rFonts w:ascii="ヒラギノ明朝 ProN W6" w:eastAsia="ヒラギノ明朝 ProN W6" w:hAnsi="ヒラギノ明朝 ProN W6" w:hint="eastAsia"/>
          <w:b/>
          <w:bCs/>
          <w:color w:val="auto"/>
          <w:sz w:val="32"/>
          <w:szCs w:val="32"/>
        </w:rPr>
        <w:t>針</w:t>
      </w:r>
    </w:p>
    <w:p w14:paraId="2EF199BD" w14:textId="41EDB457" w:rsidR="00564504" w:rsidRDefault="00564504" w:rsidP="00ED55CA">
      <w:pPr>
        <w:pStyle w:val="ad"/>
        <w:ind w:leftChars="0" w:left="0"/>
        <w:rPr>
          <w:rFonts w:ascii="FGP教科書体NT-M" w:eastAsia="FGP教科書体NT-M"/>
          <w:sz w:val="24"/>
          <w:szCs w:val="24"/>
        </w:rPr>
      </w:pPr>
    </w:p>
    <w:p w14:paraId="05A3A15C" w14:textId="16416FE1" w:rsidR="00FC2B71" w:rsidRPr="00FC2B71" w:rsidRDefault="00ED55CA" w:rsidP="00ED55CA">
      <w:pPr>
        <w:pStyle w:val="ad"/>
        <w:ind w:leftChars="0" w:left="0"/>
        <w:rPr>
          <w:rFonts w:ascii="FGP教科書体NT-M" w:eastAsia="FGP教科書体NT-M"/>
          <w:sz w:val="24"/>
          <w:szCs w:val="24"/>
        </w:rPr>
      </w:pPr>
      <w:r>
        <w:rPr>
          <w:rFonts w:ascii="FGP教科書体NT-M" w:eastAsia="FGP教科書体NT-M" w:hint="eastAsia"/>
          <w:sz w:val="24"/>
          <w:szCs w:val="24"/>
        </w:rPr>
        <w:t xml:space="preserve">１　</w:t>
      </w:r>
      <w:r w:rsidR="004C2B57">
        <w:rPr>
          <w:rFonts w:ascii="FGP教科書体NT-M" w:eastAsia="FGP教科書体NT-M" w:hint="eastAsia"/>
          <w:sz w:val="24"/>
          <w:szCs w:val="24"/>
        </w:rPr>
        <w:t>地域福祉と権利擁護事業</w:t>
      </w:r>
      <w:r w:rsidR="002B76AB">
        <w:rPr>
          <w:rFonts w:ascii="FGP教科書体NT-M" w:eastAsia="FGP教科書体NT-M" w:hint="eastAsia"/>
          <w:sz w:val="24"/>
          <w:szCs w:val="24"/>
        </w:rPr>
        <w:t>の推進</w:t>
      </w:r>
    </w:p>
    <w:p w14:paraId="11FE23A7" w14:textId="2A37A934" w:rsidR="00F30E46" w:rsidRDefault="00F30E46" w:rsidP="00A8170D">
      <w:pPr>
        <w:pStyle w:val="ad"/>
        <w:ind w:leftChars="100" w:left="210" w:firstLineChars="100" w:firstLine="240"/>
        <w:rPr>
          <w:rFonts w:asciiTheme="minorEastAsia" w:hAnsiTheme="minorEastAsia"/>
          <w:sz w:val="24"/>
          <w:szCs w:val="24"/>
        </w:rPr>
      </w:pPr>
      <w:r>
        <w:rPr>
          <w:rFonts w:ascii="FGP教科書体NT-M" w:eastAsia="FGP教科書体NT-M" w:hint="eastAsia"/>
          <w:sz w:val="24"/>
          <w:szCs w:val="24"/>
        </w:rPr>
        <w:t>社協の根幹事業である地域福祉推進のため</w:t>
      </w:r>
      <w:r w:rsidR="00E93EF1">
        <w:rPr>
          <w:rFonts w:ascii="FGP教科書体NT-M" w:eastAsia="FGP教科書体NT-M" w:hint="eastAsia"/>
          <w:sz w:val="24"/>
          <w:szCs w:val="24"/>
        </w:rPr>
        <w:t>、</w:t>
      </w:r>
      <w:r w:rsidR="00E93EF1">
        <w:rPr>
          <w:rFonts w:asciiTheme="minorEastAsia" w:hAnsiTheme="minorEastAsia" w:hint="eastAsia"/>
          <w:sz w:val="24"/>
          <w:szCs w:val="24"/>
        </w:rPr>
        <w:t>第１層生活支援コーディネーターを</w:t>
      </w:r>
      <w:r w:rsidR="00D37D9C">
        <w:rPr>
          <w:rFonts w:asciiTheme="minorEastAsia" w:hAnsiTheme="minorEastAsia" w:hint="eastAsia"/>
          <w:sz w:val="24"/>
          <w:szCs w:val="24"/>
        </w:rPr>
        <w:t>地域福祉係が組織として取り組みます</w:t>
      </w:r>
      <w:r w:rsidR="00E93EF1">
        <w:rPr>
          <w:rFonts w:asciiTheme="minorEastAsia" w:hAnsiTheme="minorEastAsia" w:hint="eastAsia"/>
          <w:sz w:val="24"/>
          <w:szCs w:val="24"/>
        </w:rPr>
        <w:t>。</w:t>
      </w:r>
    </w:p>
    <w:p w14:paraId="268CD4B1" w14:textId="2A44A49C" w:rsidR="004956E7" w:rsidRDefault="004956E7" w:rsidP="00A8170D">
      <w:pPr>
        <w:pStyle w:val="ad"/>
        <w:ind w:leftChars="100" w:left="210" w:firstLineChars="100" w:firstLine="240"/>
        <w:rPr>
          <w:rFonts w:ascii="FGP教科書体NT-M" w:eastAsia="FGP教科書体NT-M"/>
          <w:sz w:val="24"/>
          <w:szCs w:val="24"/>
        </w:rPr>
      </w:pPr>
      <w:r>
        <w:rPr>
          <w:rFonts w:asciiTheme="minorEastAsia" w:hAnsiTheme="minorEastAsia"/>
          <w:sz w:val="24"/>
          <w:szCs w:val="24"/>
        </w:rPr>
        <w:t>重層的支援</w:t>
      </w:r>
      <w:r w:rsidR="00901651">
        <w:rPr>
          <w:rFonts w:asciiTheme="minorEastAsia" w:hAnsiTheme="minorEastAsia"/>
          <w:sz w:val="24"/>
          <w:szCs w:val="24"/>
        </w:rPr>
        <w:t>体制整備</w:t>
      </w:r>
      <w:r>
        <w:rPr>
          <w:rFonts w:asciiTheme="minorEastAsia" w:hAnsiTheme="minorEastAsia"/>
          <w:sz w:val="24"/>
          <w:szCs w:val="24"/>
        </w:rPr>
        <w:t>事業</w:t>
      </w:r>
      <w:r w:rsidR="00901651">
        <w:rPr>
          <w:rFonts w:asciiTheme="minorEastAsia" w:hAnsiTheme="minorEastAsia"/>
          <w:sz w:val="24"/>
          <w:szCs w:val="24"/>
        </w:rPr>
        <w:t>（アウトリーチ事業）</w:t>
      </w:r>
      <w:r>
        <w:rPr>
          <w:rFonts w:asciiTheme="minorEastAsia" w:hAnsiTheme="minorEastAsia"/>
          <w:sz w:val="24"/>
          <w:szCs w:val="24"/>
        </w:rPr>
        <w:t>につきまして</w:t>
      </w:r>
      <w:r w:rsidR="00D37D9C">
        <w:rPr>
          <w:rFonts w:asciiTheme="minorEastAsia" w:hAnsiTheme="minorEastAsia"/>
          <w:sz w:val="24"/>
          <w:szCs w:val="24"/>
        </w:rPr>
        <w:t>も</w:t>
      </w:r>
      <w:r>
        <w:rPr>
          <w:rFonts w:asciiTheme="minorEastAsia" w:hAnsiTheme="minorEastAsia"/>
          <w:sz w:val="24"/>
          <w:szCs w:val="24"/>
        </w:rPr>
        <w:t>、地区社協・民生児童委員・地域で行っているサロン事業運営者等と連携し相談支援体制の充実に努めます。</w:t>
      </w:r>
    </w:p>
    <w:p w14:paraId="1CB0C571" w14:textId="5962AF13" w:rsidR="00A946D7" w:rsidRDefault="00EB0DD5" w:rsidP="00A8170D">
      <w:pPr>
        <w:pStyle w:val="ad"/>
        <w:ind w:leftChars="100" w:left="210" w:firstLineChars="100" w:firstLine="240"/>
        <w:rPr>
          <w:rFonts w:ascii="FGP教科書体NT-M" w:eastAsia="FGP教科書体NT-M"/>
          <w:sz w:val="24"/>
          <w:szCs w:val="24"/>
        </w:rPr>
      </w:pPr>
      <w:r>
        <w:rPr>
          <w:rFonts w:ascii="FGP教科書体NT-M" w:eastAsia="FGP教科書体NT-M" w:hint="eastAsia"/>
          <w:sz w:val="24"/>
          <w:szCs w:val="24"/>
        </w:rPr>
        <w:t>成年後見事業と</w:t>
      </w:r>
      <w:r w:rsidR="0072464F">
        <w:rPr>
          <w:rFonts w:ascii="FGP教科書体NT-M" w:eastAsia="FGP教科書体NT-M" w:hint="eastAsia"/>
          <w:sz w:val="24"/>
          <w:szCs w:val="24"/>
        </w:rPr>
        <w:t>日常</w:t>
      </w:r>
      <w:r>
        <w:rPr>
          <w:rFonts w:ascii="FGP教科書体NT-M" w:eastAsia="FGP教科書体NT-M" w:hint="eastAsia"/>
          <w:sz w:val="24"/>
          <w:szCs w:val="24"/>
        </w:rPr>
        <w:t>生活自立支援事業は</w:t>
      </w:r>
      <w:r w:rsidR="002B76AB">
        <w:rPr>
          <w:rFonts w:ascii="FGP教科書体NT-M" w:eastAsia="FGP教科書体NT-M" w:hint="eastAsia"/>
          <w:sz w:val="24"/>
          <w:szCs w:val="24"/>
        </w:rPr>
        <w:t>高齢者や障がい者の</w:t>
      </w:r>
      <w:r>
        <w:rPr>
          <w:rFonts w:ascii="FGP教科書体NT-M" w:eastAsia="FGP教科書体NT-M" w:hint="eastAsia"/>
          <w:sz w:val="24"/>
          <w:szCs w:val="24"/>
        </w:rPr>
        <w:t>方の</w:t>
      </w:r>
      <w:r w:rsidR="002B76AB">
        <w:rPr>
          <w:rFonts w:ascii="FGP教科書体NT-M" w:eastAsia="FGP教科書体NT-M" w:hint="eastAsia"/>
          <w:sz w:val="24"/>
          <w:szCs w:val="24"/>
        </w:rPr>
        <w:t>増加</w:t>
      </w:r>
      <w:r>
        <w:rPr>
          <w:rFonts w:ascii="FGP教科書体NT-M" w:eastAsia="FGP教科書体NT-M" w:hint="eastAsia"/>
          <w:sz w:val="24"/>
          <w:szCs w:val="24"/>
        </w:rPr>
        <w:t>により</w:t>
      </w:r>
      <w:r w:rsidR="00A946D7">
        <w:rPr>
          <w:rFonts w:ascii="FGP教科書体NT-M" w:eastAsia="FGP教科書体NT-M" w:hint="eastAsia"/>
          <w:sz w:val="24"/>
          <w:szCs w:val="24"/>
        </w:rPr>
        <w:t>必要な方が増えているため</w:t>
      </w:r>
      <w:r w:rsidR="00D37D9C">
        <w:rPr>
          <w:rFonts w:ascii="FGP教科書体NT-M" w:eastAsia="FGP教科書体NT-M" w:hint="eastAsia"/>
          <w:sz w:val="24"/>
          <w:szCs w:val="24"/>
        </w:rPr>
        <w:t>着実に</w:t>
      </w:r>
      <w:r w:rsidR="00D34D4C">
        <w:rPr>
          <w:rFonts w:ascii="FGP教科書体NT-M" w:eastAsia="FGP教科書体NT-M" w:hint="eastAsia"/>
          <w:sz w:val="24"/>
          <w:szCs w:val="24"/>
        </w:rPr>
        <w:t>推進</w:t>
      </w:r>
      <w:r w:rsidR="00A946D7">
        <w:rPr>
          <w:rFonts w:ascii="FGP教科書体NT-M" w:eastAsia="FGP教科書体NT-M" w:hint="eastAsia"/>
          <w:sz w:val="24"/>
          <w:szCs w:val="24"/>
        </w:rPr>
        <w:t>します。</w:t>
      </w:r>
    </w:p>
    <w:p w14:paraId="7256DEE5" w14:textId="6546B0E8" w:rsidR="00FC2B71" w:rsidRPr="00FC2B71" w:rsidRDefault="00ED55CA" w:rsidP="00FC2B71">
      <w:pPr>
        <w:rPr>
          <w:rFonts w:ascii="FGP教科書体NT-M" w:eastAsia="FGP教科書体NT-M"/>
          <w:color w:val="auto"/>
          <w:sz w:val="24"/>
          <w:szCs w:val="24"/>
        </w:rPr>
      </w:pPr>
      <w:r>
        <w:rPr>
          <w:rFonts w:ascii="FGP教科書体NT-M" w:eastAsia="FGP教科書体NT-M" w:hint="eastAsia"/>
          <w:color w:val="auto"/>
          <w:sz w:val="24"/>
          <w:szCs w:val="24"/>
        </w:rPr>
        <w:t xml:space="preserve">２　</w:t>
      </w:r>
      <w:r w:rsidR="00FC2B71" w:rsidRPr="00FC2B71">
        <w:rPr>
          <w:rFonts w:ascii="FGP教科書体NT-M" w:eastAsia="FGP教科書体NT-M" w:hint="eastAsia"/>
          <w:color w:val="auto"/>
          <w:sz w:val="24"/>
          <w:szCs w:val="24"/>
        </w:rPr>
        <w:t>介護保険事業の推進</w:t>
      </w:r>
    </w:p>
    <w:p w14:paraId="6F9E02AF" w14:textId="4486A04B" w:rsidR="009E3921" w:rsidRDefault="00157533" w:rsidP="007F09D0">
      <w:pPr>
        <w:ind w:leftChars="100" w:left="210" w:firstLineChars="100" w:firstLine="240"/>
        <w:rPr>
          <w:rFonts w:ascii="FGP教科書体NT-M" w:eastAsia="FGP教科書体NT-M"/>
          <w:color w:val="auto"/>
          <w:sz w:val="24"/>
          <w:szCs w:val="24"/>
        </w:rPr>
      </w:pPr>
      <w:r>
        <w:rPr>
          <w:rFonts w:ascii="FGP教科書体NT-M" w:eastAsia="FGP教科書体NT-M" w:hint="eastAsia"/>
          <w:color w:val="auto"/>
          <w:sz w:val="24"/>
          <w:szCs w:val="24"/>
        </w:rPr>
        <w:t>通所介護事業、訪問介護事業、</w:t>
      </w:r>
      <w:r w:rsidR="009D1F46">
        <w:rPr>
          <w:rFonts w:ascii="FGP教科書体NT-M" w:eastAsia="FGP教科書体NT-M" w:hint="eastAsia"/>
          <w:color w:val="auto"/>
          <w:sz w:val="24"/>
          <w:szCs w:val="24"/>
        </w:rPr>
        <w:t>居宅</w:t>
      </w:r>
      <w:r>
        <w:rPr>
          <w:rFonts w:ascii="FGP教科書体NT-M" w:eastAsia="FGP教科書体NT-M" w:hint="eastAsia"/>
          <w:color w:val="auto"/>
          <w:sz w:val="24"/>
          <w:szCs w:val="24"/>
        </w:rPr>
        <w:t>介護支援事業の連携を強化し</w:t>
      </w:r>
      <w:r w:rsidR="00F2453A">
        <w:rPr>
          <w:rFonts w:ascii="FGP教科書体NT-M" w:eastAsia="FGP教科書体NT-M" w:hint="eastAsia"/>
          <w:color w:val="auto"/>
          <w:sz w:val="24"/>
          <w:szCs w:val="24"/>
        </w:rPr>
        <w:t>、高齢者の方が生きがいと役割があって、住み慣れた地域でその人らしく暮らしてい</w:t>
      </w:r>
      <w:r w:rsidR="00F2453A">
        <w:rPr>
          <w:rFonts w:ascii="FGP教科書体NT-M" w:eastAsia="FGP教科書体NT-M" w:hint="eastAsia"/>
          <w:color w:val="auto"/>
          <w:sz w:val="24"/>
          <w:szCs w:val="24"/>
        </w:rPr>
        <w:lastRenderedPageBreak/>
        <w:t>けるように支援を行います。</w:t>
      </w:r>
    </w:p>
    <w:p w14:paraId="4FD3A4C4" w14:textId="1E02B1BA" w:rsidR="00FC2B71" w:rsidRPr="00FC2B71" w:rsidRDefault="00ED55CA" w:rsidP="00ED55CA">
      <w:pPr>
        <w:rPr>
          <w:rFonts w:ascii="FGP教科書体NT-M" w:eastAsia="FGP教科書体NT-M"/>
          <w:color w:val="auto"/>
          <w:sz w:val="24"/>
          <w:szCs w:val="24"/>
        </w:rPr>
      </w:pPr>
      <w:r>
        <w:rPr>
          <w:rFonts w:ascii="FGP教科書体NT-M" w:eastAsia="FGP教科書体NT-M" w:hint="eastAsia"/>
          <w:color w:val="auto"/>
          <w:sz w:val="24"/>
          <w:szCs w:val="24"/>
        </w:rPr>
        <w:t>３</w:t>
      </w:r>
      <w:r w:rsidR="00FC2B71" w:rsidRPr="00FC2B71">
        <w:rPr>
          <w:rFonts w:ascii="FGP教科書体NT-M" w:eastAsia="FGP教科書体NT-M" w:hint="eastAsia"/>
          <w:color w:val="auto"/>
          <w:sz w:val="24"/>
          <w:szCs w:val="24"/>
        </w:rPr>
        <w:t xml:space="preserve">　障がい</w:t>
      </w:r>
      <w:r w:rsidR="00EB0DD5">
        <w:rPr>
          <w:rFonts w:ascii="FGP教科書体NT-M" w:eastAsia="FGP教科書体NT-M" w:hint="eastAsia"/>
          <w:color w:val="auto"/>
          <w:sz w:val="24"/>
          <w:szCs w:val="24"/>
        </w:rPr>
        <w:t>福祉</w:t>
      </w:r>
      <w:r w:rsidR="00FC2B71" w:rsidRPr="00FC2B71">
        <w:rPr>
          <w:rFonts w:ascii="FGP教科書体NT-M" w:eastAsia="FGP教科書体NT-M" w:hint="eastAsia"/>
          <w:color w:val="auto"/>
          <w:sz w:val="24"/>
          <w:szCs w:val="24"/>
        </w:rPr>
        <w:t>事業の推進</w:t>
      </w:r>
    </w:p>
    <w:p w14:paraId="0564C88D" w14:textId="3E65B693" w:rsidR="00FC2B71" w:rsidRDefault="004249BB" w:rsidP="00ED55CA">
      <w:pPr>
        <w:pStyle w:val="ad"/>
        <w:ind w:leftChars="100" w:left="210" w:firstLineChars="100" w:firstLine="240"/>
        <w:rPr>
          <w:rFonts w:ascii="FGP教科書体NT-M" w:eastAsia="FGP教科書体NT-M"/>
          <w:sz w:val="24"/>
          <w:szCs w:val="24"/>
        </w:rPr>
      </w:pPr>
      <w:r>
        <w:rPr>
          <w:rFonts w:ascii="FGP教科書体NT-M" w:eastAsia="FGP教科書体NT-M" w:hint="eastAsia"/>
          <w:sz w:val="24"/>
          <w:szCs w:val="24"/>
        </w:rPr>
        <w:t>障がい者就労支援事業は、</w:t>
      </w:r>
      <w:r w:rsidR="00956DA3">
        <w:rPr>
          <w:rFonts w:ascii="FGP教科書体NT-M" w:eastAsia="FGP教科書体NT-M" w:hint="eastAsia"/>
          <w:sz w:val="24"/>
          <w:szCs w:val="24"/>
        </w:rPr>
        <w:t>利用者の</w:t>
      </w:r>
      <w:r w:rsidR="00FC2B71" w:rsidRPr="00FC2B71">
        <w:rPr>
          <w:rFonts w:ascii="FGP教科書体NT-M" w:eastAsia="FGP教科書体NT-M" w:hint="eastAsia"/>
          <w:sz w:val="24"/>
          <w:szCs w:val="24"/>
        </w:rPr>
        <w:t>対人技術能力（コミュニケーション）や職業能力の</w:t>
      </w:r>
      <w:r w:rsidR="00966425">
        <w:rPr>
          <w:rFonts w:ascii="FGP教科書体NT-M" w:eastAsia="FGP教科書体NT-M" w:hint="eastAsia"/>
          <w:sz w:val="24"/>
          <w:szCs w:val="24"/>
        </w:rPr>
        <w:t>向上</w:t>
      </w:r>
      <w:r w:rsidR="00FC2B71" w:rsidRPr="00FC2B71">
        <w:rPr>
          <w:rFonts w:ascii="FGP教科書体NT-M" w:eastAsia="FGP教科書体NT-M" w:hint="eastAsia"/>
          <w:sz w:val="24"/>
          <w:szCs w:val="24"/>
        </w:rPr>
        <w:t>に努め、一般就労に向けた自立支援を</w:t>
      </w:r>
      <w:r w:rsidR="00B56A78">
        <w:rPr>
          <w:rFonts w:ascii="FGP教科書体NT-M" w:eastAsia="FGP教科書体NT-M" w:hint="eastAsia"/>
          <w:sz w:val="24"/>
          <w:szCs w:val="24"/>
        </w:rPr>
        <w:t>目指していき</w:t>
      </w:r>
      <w:r w:rsidR="00FC2B71" w:rsidRPr="00FC2B71">
        <w:rPr>
          <w:rFonts w:ascii="FGP教科書体NT-M" w:eastAsia="FGP教科書体NT-M" w:hint="eastAsia"/>
          <w:sz w:val="24"/>
          <w:szCs w:val="24"/>
        </w:rPr>
        <w:t>ます。</w:t>
      </w:r>
    </w:p>
    <w:p w14:paraId="6EA445C5" w14:textId="31AC817C" w:rsidR="007F09D0" w:rsidRDefault="00B56A78" w:rsidP="00ED55CA">
      <w:pPr>
        <w:pStyle w:val="ad"/>
        <w:ind w:leftChars="100" w:left="210" w:firstLineChars="100" w:firstLine="240"/>
        <w:rPr>
          <w:rFonts w:ascii="FGP教科書体NT-M" w:eastAsia="FGP教科書体NT-M"/>
          <w:sz w:val="24"/>
          <w:szCs w:val="24"/>
        </w:rPr>
      </w:pPr>
      <w:r>
        <w:rPr>
          <w:rFonts w:ascii="FGP教科書体NT-M" w:eastAsia="FGP教科書体NT-M" w:hint="eastAsia"/>
          <w:sz w:val="24"/>
          <w:szCs w:val="24"/>
        </w:rPr>
        <w:t>いなほ・ほほえみの家の障がい者グループホーム</w:t>
      </w:r>
      <w:r w:rsidR="00F57908">
        <w:rPr>
          <w:rFonts w:ascii="FGP教科書体NT-M" w:eastAsia="FGP教科書体NT-M" w:hint="eastAsia"/>
          <w:sz w:val="24"/>
          <w:szCs w:val="24"/>
        </w:rPr>
        <w:t>は、利用者の方が安心して生活できる場であると共に</w:t>
      </w:r>
      <w:r w:rsidR="008A289F">
        <w:rPr>
          <w:rFonts w:ascii="FGP教科書体NT-M" w:eastAsia="FGP教科書体NT-M" w:hint="eastAsia"/>
          <w:sz w:val="24"/>
          <w:szCs w:val="24"/>
        </w:rPr>
        <w:t>、</w:t>
      </w:r>
      <w:r w:rsidR="00F57908">
        <w:rPr>
          <w:rFonts w:ascii="FGP教科書体NT-M" w:eastAsia="FGP教科書体NT-M" w:hint="eastAsia"/>
          <w:sz w:val="24"/>
          <w:szCs w:val="24"/>
        </w:rPr>
        <w:t>地域</w:t>
      </w:r>
      <w:r w:rsidR="008A289F">
        <w:rPr>
          <w:rFonts w:ascii="FGP教科書体NT-M" w:eastAsia="FGP教科書体NT-M" w:hint="eastAsia"/>
          <w:sz w:val="24"/>
          <w:szCs w:val="24"/>
        </w:rPr>
        <w:t>に認められ</w:t>
      </w:r>
      <w:r w:rsidR="00901651">
        <w:rPr>
          <w:rFonts w:ascii="FGP教科書体NT-M" w:eastAsia="FGP教科書体NT-M" w:hint="eastAsia"/>
          <w:sz w:val="24"/>
          <w:szCs w:val="24"/>
        </w:rPr>
        <w:t>共生</w:t>
      </w:r>
      <w:r w:rsidR="009E3921">
        <w:rPr>
          <w:rFonts w:ascii="FGP教科書体NT-M" w:eastAsia="FGP教科書体NT-M" w:hint="eastAsia"/>
          <w:sz w:val="24"/>
          <w:szCs w:val="24"/>
        </w:rPr>
        <w:t>できる施設に努めます。</w:t>
      </w:r>
    </w:p>
    <w:p w14:paraId="066E786E" w14:textId="77777777" w:rsidR="00FC2B71" w:rsidRPr="00FC2B71" w:rsidRDefault="00ED55CA" w:rsidP="00FC2B71">
      <w:pPr>
        <w:rPr>
          <w:rFonts w:ascii="FGP教科書体NT-M" w:eastAsia="FGP教科書体NT-M"/>
          <w:color w:val="auto"/>
          <w:sz w:val="24"/>
          <w:szCs w:val="24"/>
        </w:rPr>
      </w:pPr>
      <w:r>
        <w:rPr>
          <w:rFonts w:ascii="FGP教科書体NT-M" w:eastAsia="FGP教科書体NT-M" w:hint="eastAsia"/>
          <w:color w:val="auto"/>
          <w:sz w:val="24"/>
          <w:szCs w:val="24"/>
        </w:rPr>
        <w:t xml:space="preserve">４　</w:t>
      </w:r>
      <w:r w:rsidR="00FC2B71" w:rsidRPr="00FC2B71">
        <w:rPr>
          <w:rFonts w:ascii="FGP教科書体NT-M" w:eastAsia="FGP教科書体NT-M" w:hint="eastAsia"/>
          <w:color w:val="auto"/>
          <w:sz w:val="24"/>
          <w:szCs w:val="24"/>
        </w:rPr>
        <w:t>効率的で時代の推移に適合した事業運営</w:t>
      </w:r>
    </w:p>
    <w:p w14:paraId="570ED812" w14:textId="28437F6A" w:rsidR="00FC2B71" w:rsidRPr="00FC2B71" w:rsidRDefault="00FC2B71" w:rsidP="00ED55CA">
      <w:pPr>
        <w:ind w:leftChars="100" w:left="210" w:firstLineChars="100" w:firstLine="240"/>
        <w:rPr>
          <w:rFonts w:ascii="FGP教科書体NT-M" w:eastAsia="FGP教科書体NT-M"/>
          <w:color w:val="auto"/>
          <w:sz w:val="24"/>
          <w:szCs w:val="24"/>
        </w:rPr>
      </w:pPr>
      <w:r w:rsidRPr="00FC2B71">
        <w:rPr>
          <w:rFonts w:ascii="FGP教科書体NT-M" w:eastAsia="FGP教科書体NT-M" w:hint="eastAsia"/>
          <w:color w:val="auto"/>
          <w:sz w:val="24"/>
          <w:szCs w:val="24"/>
        </w:rPr>
        <w:t>中、長期的な展望をもち</w:t>
      </w:r>
      <w:r w:rsidR="00E61410">
        <w:rPr>
          <w:rFonts w:ascii="FGP教科書体NT-M" w:eastAsia="FGP教科書体NT-M" w:hint="eastAsia"/>
          <w:color w:val="auto"/>
          <w:sz w:val="24"/>
          <w:szCs w:val="24"/>
        </w:rPr>
        <w:t>ながら</w:t>
      </w:r>
      <w:r w:rsidRPr="00FC2B71">
        <w:rPr>
          <w:rFonts w:ascii="FGP教科書体NT-M" w:eastAsia="FGP教科書体NT-M" w:hint="eastAsia"/>
          <w:color w:val="auto"/>
          <w:sz w:val="24"/>
          <w:szCs w:val="24"/>
        </w:rPr>
        <w:t>、</w:t>
      </w:r>
      <w:r w:rsidR="00E61410">
        <w:rPr>
          <w:rFonts w:ascii="FGP教科書体NT-M" w:eastAsia="FGP教科書体NT-M" w:hint="eastAsia"/>
          <w:color w:val="auto"/>
          <w:sz w:val="24"/>
          <w:szCs w:val="24"/>
        </w:rPr>
        <w:t>継続した支援ができるよう経営の安定に努め</w:t>
      </w:r>
      <w:r w:rsidRPr="00FC2B71">
        <w:rPr>
          <w:rFonts w:ascii="FGP教科書体NT-M" w:eastAsia="FGP教科書体NT-M" w:hint="eastAsia"/>
          <w:color w:val="auto"/>
          <w:sz w:val="24"/>
          <w:szCs w:val="24"/>
        </w:rPr>
        <w:t>有効で効率的な資産活用</w:t>
      </w:r>
      <w:r w:rsidR="009C04FE">
        <w:rPr>
          <w:rFonts w:ascii="FGP教科書体NT-M" w:eastAsia="FGP教科書体NT-M" w:hint="eastAsia"/>
          <w:color w:val="auto"/>
          <w:sz w:val="24"/>
          <w:szCs w:val="24"/>
        </w:rPr>
        <w:t>を行い</w:t>
      </w:r>
      <w:r w:rsidR="00923010">
        <w:rPr>
          <w:rFonts w:ascii="FGP教科書体NT-M" w:eastAsia="FGP教科書体NT-M" w:hint="eastAsia"/>
          <w:color w:val="auto"/>
          <w:sz w:val="24"/>
          <w:szCs w:val="24"/>
        </w:rPr>
        <w:t>市民ニーズに応える事業展開をします。</w:t>
      </w:r>
    </w:p>
    <w:p w14:paraId="6F8408A5" w14:textId="77777777" w:rsidR="00332EFC" w:rsidRDefault="00FC2B71" w:rsidP="00B354C8">
      <w:pPr>
        <w:rPr>
          <w:rFonts w:ascii="ＭＳ 明朝" w:hAnsi="Times New Roman" w:cs="Times New Roman"/>
        </w:rPr>
      </w:pPr>
      <w:r w:rsidRPr="00FC2B71">
        <w:rPr>
          <w:rFonts w:ascii="FGP教科書体NT-M" w:eastAsia="FGP教科書体NT-M" w:hint="eastAsia"/>
          <w:color w:val="auto"/>
          <w:sz w:val="24"/>
          <w:szCs w:val="24"/>
        </w:rPr>
        <w:t xml:space="preserve">　</w:t>
      </w:r>
    </w:p>
    <w:p w14:paraId="374CA78A" w14:textId="26C950EE" w:rsidR="00332EFC" w:rsidRPr="004C2A65" w:rsidRDefault="007F09D0">
      <w:pPr>
        <w:kinsoku/>
        <w:wordWrap/>
        <w:autoSpaceDE/>
        <w:autoSpaceDN/>
        <w:adjustRightInd/>
        <w:spacing w:line="720" w:lineRule="exact"/>
        <w:jc w:val="center"/>
        <w:rPr>
          <w:rFonts w:ascii="ＭＳ 明朝" w:hAnsi="Times New Roman" w:cs="Times New Roman"/>
          <w:color w:val="auto"/>
        </w:rPr>
      </w:pPr>
      <w:r>
        <w:rPr>
          <w:rFonts w:ascii="ＭＳ 明朝" w:eastAsia="ヒラギノ明朝 ProN W6" w:hAnsi="Times New Roman" w:cs="ヒラギノ明朝 ProN W6" w:hint="eastAsia"/>
          <w:b/>
          <w:bCs/>
          <w:color w:val="auto"/>
          <w:sz w:val="44"/>
          <w:szCs w:val="44"/>
        </w:rPr>
        <w:t>令和</w:t>
      </w:r>
      <w:r w:rsidR="009C04FE">
        <w:rPr>
          <w:rFonts w:ascii="ＭＳ 明朝" w:eastAsia="ヒラギノ明朝 ProN W6" w:hAnsi="Times New Roman" w:cs="ヒラギノ明朝 ProN W6" w:hint="eastAsia"/>
          <w:b/>
          <w:bCs/>
          <w:color w:val="auto"/>
          <w:sz w:val="44"/>
          <w:szCs w:val="44"/>
        </w:rPr>
        <w:t>６</w:t>
      </w:r>
      <w:r w:rsidR="00332EFC" w:rsidRPr="004C2A65">
        <w:rPr>
          <w:rFonts w:ascii="ＭＳ 明朝" w:eastAsia="ヒラギノ明朝 ProN W6" w:hAnsi="Times New Roman" w:cs="ヒラギノ明朝 ProN W6" w:hint="eastAsia"/>
          <w:b/>
          <w:bCs/>
          <w:color w:val="auto"/>
          <w:sz w:val="44"/>
          <w:szCs w:val="44"/>
        </w:rPr>
        <w:t>年度</w:t>
      </w:r>
      <w:r w:rsidR="00332EFC" w:rsidRPr="004C2A65">
        <w:rPr>
          <w:rFonts w:ascii="ヒラギノ明朝 ProN W6" w:hAnsi="ヒラギノ明朝 ProN W6" w:cs="ヒラギノ明朝 ProN W6"/>
          <w:b/>
          <w:bCs/>
          <w:color w:val="auto"/>
          <w:sz w:val="44"/>
          <w:szCs w:val="44"/>
        </w:rPr>
        <w:t xml:space="preserve"> </w:t>
      </w:r>
      <w:r w:rsidR="00332EFC" w:rsidRPr="004C2A65">
        <w:rPr>
          <w:rFonts w:ascii="ＭＳ 明朝" w:eastAsia="ヒラギノ明朝 ProN W6" w:hAnsi="Times New Roman" w:cs="ヒラギノ明朝 ProN W6" w:hint="eastAsia"/>
          <w:b/>
          <w:bCs/>
          <w:color w:val="auto"/>
          <w:sz w:val="44"/>
          <w:szCs w:val="44"/>
        </w:rPr>
        <w:t>主</w:t>
      </w:r>
      <w:r w:rsidR="00332EFC" w:rsidRPr="004C2A65">
        <w:rPr>
          <w:rFonts w:ascii="ヒラギノ明朝 ProN W6" w:hAnsi="ヒラギノ明朝 ProN W6" w:cs="ヒラギノ明朝 ProN W6"/>
          <w:b/>
          <w:bCs/>
          <w:color w:val="auto"/>
          <w:sz w:val="44"/>
          <w:szCs w:val="44"/>
        </w:rPr>
        <w:t xml:space="preserve"> </w:t>
      </w:r>
      <w:r w:rsidR="00332EFC" w:rsidRPr="004C2A65">
        <w:rPr>
          <w:rFonts w:ascii="ＭＳ 明朝" w:eastAsia="ヒラギノ明朝 ProN W6" w:hAnsi="Times New Roman" w:cs="ヒラギノ明朝 ProN W6" w:hint="eastAsia"/>
          <w:b/>
          <w:bCs/>
          <w:color w:val="auto"/>
          <w:sz w:val="44"/>
          <w:szCs w:val="44"/>
        </w:rPr>
        <w:t>要</w:t>
      </w:r>
      <w:r w:rsidR="00332EFC" w:rsidRPr="004C2A65">
        <w:rPr>
          <w:rFonts w:ascii="ヒラギノ明朝 ProN W6" w:hAnsi="ヒラギノ明朝 ProN W6" w:cs="ヒラギノ明朝 ProN W6"/>
          <w:b/>
          <w:bCs/>
          <w:color w:val="auto"/>
          <w:sz w:val="44"/>
          <w:szCs w:val="44"/>
        </w:rPr>
        <w:t xml:space="preserve"> </w:t>
      </w:r>
      <w:r w:rsidR="00332EFC" w:rsidRPr="004C2A65">
        <w:rPr>
          <w:rFonts w:ascii="ＭＳ 明朝" w:eastAsia="ヒラギノ明朝 ProN W6" w:hAnsi="Times New Roman" w:cs="ヒラギノ明朝 ProN W6" w:hint="eastAsia"/>
          <w:b/>
          <w:bCs/>
          <w:color w:val="auto"/>
          <w:sz w:val="44"/>
          <w:szCs w:val="44"/>
        </w:rPr>
        <w:t>事</w:t>
      </w:r>
      <w:r w:rsidR="00332EFC" w:rsidRPr="004C2A65">
        <w:rPr>
          <w:rFonts w:ascii="ヒラギノ明朝 ProN W6" w:hAnsi="ヒラギノ明朝 ProN W6" w:cs="ヒラギノ明朝 ProN W6"/>
          <w:b/>
          <w:bCs/>
          <w:color w:val="auto"/>
          <w:sz w:val="44"/>
          <w:szCs w:val="44"/>
        </w:rPr>
        <w:t xml:space="preserve"> </w:t>
      </w:r>
      <w:r w:rsidR="00332EFC" w:rsidRPr="004C2A65">
        <w:rPr>
          <w:rFonts w:ascii="ＭＳ 明朝" w:eastAsia="ヒラギノ明朝 ProN W6" w:hAnsi="Times New Roman" w:cs="ヒラギノ明朝 ProN W6" w:hint="eastAsia"/>
          <w:b/>
          <w:bCs/>
          <w:color w:val="auto"/>
          <w:sz w:val="44"/>
          <w:szCs w:val="44"/>
        </w:rPr>
        <w:t>業</w:t>
      </w:r>
    </w:p>
    <w:p w14:paraId="12C42DE1" w14:textId="0A798DDE" w:rsidR="00332EFC" w:rsidRPr="00B506D1" w:rsidRDefault="00332EFC">
      <w:pPr>
        <w:kinsoku/>
        <w:wordWrap/>
        <w:autoSpaceDE/>
        <w:autoSpaceDN/>
        <w:adjustRightInd/>
        <w:spacing w:line="720" w:lineRule="exact"/>
        <w:jc w:val="both"/>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b/>
          <w:bCs/>
          <w:color w:val="auto"/>
          <w:sz w:val="24"/>
          <w:szCs w:val="24"/>
        </w:rPr>
        <w:t>１</w:t>
      </w:r>
      <w:r w:rsidRPr="00B506D1">
        <w:rPr>
          <w:rFonts w:asciiTheme="minorEastAsia" w:eastAsiaTheme="minorEastAsia" w:hAnsiTheme="minorEastAsia" w:cs="ヒラギノ明朝 ProN W6"/>
          <w:b/>
          <w:bCs/>
          <w:color w:val="auto"/>
          <w:sz w:val="24"/>
          <w:szCs w:val="24"/>
        </w:rPr>
        <w:t xml:space="preserve"> </w:t>
      </w:r>
      <w:r w:rsidRPr="00B506D1">
        <w:rPr>
          <w:rFonts w:asciiTheme="minorEastAsia" w:eastAsiaTheme="minorEastAsia" w:hAnsiTheme="minorEastAsia" w:cs="ヒラギノ明朝 ProN W6" w:hint="eastAsia"/>
          <w:b/>
          <w:bCs/>
          <w:color w:val="auto"/>
          <w:sz w:val="24"/>
          <w:szCs w:val="24"/>
        </w:rPr>
        <w:t>地域福祉活動の推進</w:t>
      </w:r>
    </w:p>
    <w:p w14:paraId="062649AE" w14:textId="4A877583" w:rsidR="00265A9E" w:rsidRPr="00B506D1" w:rsidRDefault="00265A9E" w:rsidP="00265A9E">
      <w:pPr>
        <w:pStyle w:val="a3"/>
        <w:numPr>
          <w:ilvl w:val="0"/>
          <w:numId w:val="1"/>
        </w:numPr>
        <w:kinsoku/>
        <w:wordWrap/>
        <w:autoSpaceDE/>
        <w:autoSpaceDN/>
        <w:adjustRightInd/>
        <w:outlineLvl w:val="0"/>
        <w:rPr>
          <w:rFonts w:asciiTheme="minorEastAsia" w:eastAsiaTheme="minorEastAsia" w:hAnsiTheme="minorEastAsia" w:cs="Times New Roman"/>
          <w:color w:val="auto"/>
        </w:rPr>
      </w:pPr>
      <w:r>
        <w:rPr>
          <w:rFonts w:asciiTheme="minorEastAsia" w:eastAsiaTheme="minorEastAsia" w:hAnsiTheme="minorEastAsia" w:cs="ヒラギノ明朝 ProN W6" w:hint="eastAsia"/>
          <w:color w:val="auto"/>
        </w:rPr>
        <w:t>第１層生活支援コーディネーター</w:t>
      </w:r>
      <w:r w:rsidR="00956DA3">
        <w:rPr>
          <w:rFonts w:asciiTheme="minorEastAsia" w:eastAsiaTheme="minorEastAsia" w:hAnsiTheme="minorEastAsia" w:cs="ヒラギノ明朝 ProN W6" w:hint="eastAsia"/>
          <w:color w:val="auto"/>
        </w:rPr>
        <w:t>の基に</w:t>
      </w:r>
      <w:r w:rsidR="009C04FE">
        <w:rPr>
          <w:rFonts w:asciiTheme="minorEastAsia" w:eastAsiaTheme="minorEastAsia" w:hAnsiTheme="minorEastAsia" w:cs="ヒラギノ明朝 ProN W6" w:hint="eastAsia"/>
          <w:color w:val="auto"/>
        </w:rPr>
        <w:t>地域福祉係</w:t>
      </w:r>
      <w:r w:rsidR="00956DA3">
        <w:rPr>
          <w:rFonts w:asciiTheme="minorEastAsia" w:eastAsiaTheme="minorEastAsia" w:hAnsiTheme="minorEastAsia" w:cs="ヒラギノ明朝 ProN W6" w:hint="eastAsia"/>
          <w:color w:val="auto"/>
        </w:rPr>
        <w:t>が中心となり</w:t>
      </w:r>
      <w:r>
        <w:rPr>
          <w:rFonts w:asciiTheme="minorEastAsia" w:eastAsiaTheme="minorEastAsia" w:hAnsiTheme="minorEastAsia" w:cs="ヒラギノ明朝 ProN W6" w:hint="eastAsia"/>
          <w:color w:val="auto"/>
        </w:rPr>
        <w:t>地域づくり</w:t>
      </w:r>
      <w:r w:rsidRPr="00B506D1">
        <w:rPr>
          <w:rFonts w:asciiTheme="minorEastAsia" w:eastAsiaTheme="minorEastAsia" w:hAnsiTheme="minorEastAsia" w:cs="ヒラギノ明朝 ProN W6" w:hint="eastAsia"/>
          <w:color w:val="auto"/>
        </w:rPr>
        <w:t>の推進</w:t>
      </w:r>
    </w:p>
    <w:p w14:paraId="0B20D4ED" w14:textId="49B40B1D" w:rsidR="00332EFC" w:rsidRPr="00B506D1" w:rsidRDefault="00332EFC">
      <w:pPr>
        <w:pStyle w:val="a3"/>
        <w:numPr>
          <w:ilvl w:val="0"/>
          <w:numId w:val="1"/>
        </w:numPr>
        <w:tabs>
          <w:tab w:val="left" w:pos="366"/>
        </w:tabs>
        <w:kinsoku/>
        <w:wordWrap/>
        <w:autoSpaceDE/>
        <w:autoSpaceDN/>
        <w:adjustRightInd/>
        <w:ind w:left="366" w:hanging="366"/>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地区社会福祉協議会の活動支援、</w:t>
      </w:r>
      <w:r w:rsidR="009C04FE">
        <w:rPr>
          <w:rFonts w:asciiTheme="minorEastAsia" w:eastAsiaTheme="minorEastAsia" w:hAnsiTheme="minorEastAsia" w:cs="ヒラギノ明朝 ProN W6" w:hint="eastAsia"/>
          <w:color w:val="auto"/>
        </w:rPr>
        <w:t>関係機関</w:t>
      </w:r>
      <w:r w:rsidRPr="00B506D1">
        <w:rPr>
          <w:rFonts w:asciiTheme="minorEastAsia" w:eastAsiaTheme="minorEastAsia" w:hAnsiTheme="minorEastAsia" w:cs="ヒラギノ明朝 ProN W6" w:hint="eastAsia"/>
          <w:color w:val="auto"/>
        </w:rPr>
        <w:t>との連携</w:t>
      </w:r>
    </w:p>
    <w:p w14:paraId="059546D1" w14:textId="1C4B988E" w:rsidR="00332EFC" w:rsidRPr="00B506D1" w:rsidRDefault="00265A9E">
      <w:pPr>
        <w:pStyle w:val="a3"/>
        <w:numPr>
          <w:ilvl w:val="0"/>
          <w:numId w:val="1"/>
        </w:numPr>
        <w:tabs>
          <w:tab w:val="left" w:pos="366"/>
        </w:tabs>
        <w:kinsoku/>
        <w:wordWrap/>
        <w:autoSpaceDE/>
        <w:autoSpaceDN/>
        <w:adjustRightInd/>
        <w:ind w:left="366" w:hanging="366"/>
        <w:outlineLvl w:val="0"/>
        <w:rPr>
          <w:rFonts w:asciiTheme="minorEastAsia" w:eastAsiaTheme="minorEastAsia" w:hAnsiTheme="minorEastAsia" w:cs="Times New Roman"/>
          <w:color w:val="auto"/>
        </w:rPr>
      </w:pPr>
      <w:r>
        <w:rPr>
          <w:rFonts w:asciiTheme="minorEastAsia" w:eastAsiaTheme="minorEastAsia" w:hAnsiTheme="minorEastAsia" w:cs="ヒラギノ明朝 ProN W6" w:hint="eastAsia"/>
          <w:color w:val="auto"/>
        </w:rPr>
        <w:t>重層的支援</w:t>
      </w:r>
      <w:r w:rsidR="00A72CC8">
        <w:rPr>
          <w:rFonts w:asciiTheme="minorEastAsia" w:eastAsiaTheme="minorEastAsia" w:hAnsiTheme="minorEastAsia" w:cs="ヒラギノ明朝 ProN W6" w:hint="eastAsia"/>
          <w:color w:val="auto"/>
        </w:rPr>
        <w:t>体制整備</w:t>
      </w:r>
      <w:r>
        <w:rPr>
          <w:rFonts w:asciiTheme="minorEastAsia" w:eastAsiaTheme="minorEastAsia" w:hAnsiTheme="minorEastAsia" w:cs="ヒラギノ明朝 ProN W6" w:hint="eastAsia"/>
          <w:color w:val="auto"/>
        </w:rPr>
        <w:t>事業</w:t>
      </w:r>
      <w:r w:rsidR="00956DA3">
        <w:rPr>
          <w:rFonts w:asciiTheme="minorEastAsia" w:eastAsiaTheme="minorEastAsia" w:hAnsiTheme="minorEastAsia" w:cs="ヒラギノ明朝 ProN W6" w:hint="eastAsia"/>
          <w:color w:val="auto"/>
        </w:rPr>
        <w:t>（アウトリーチ事業）</w:t>
      </w:r>
      <w:r w:rsidR="00332EFC" w:rsidRPr="00B506D1">
        <w:rPr>
          <w:rFonts w:asciiTheme="minorEastAsia" w:eastAsiaTheme="minorEastAsia" w:hAnsiTheme="minorEastAsia" w:cs="ヒラギノ明朝 ProN W6" w:hint="eastAsia"/>
          <w:color w:val="auto"/>
        </w:rPr>
        <w:t>の</w:t>
      </w:r>
      <w:r w:rsidR="00966425">
        <w:rPr>
          <w:rFonts w:asciiTheme="minorEastAsia" w:eastAsiaTheme="minorEastAsia" w:hAnsiTheme="minorEastAsia" w:cs="ヒラギノ明朝 ProN W6" w:hint="eastAsia"/>
          <w:color w:val="auto"/>
        </w:rPr>
        <w:t>推進</w:t>
      </w:r>
    </w:p>
    <w:p w14:paraId="53EAE5E4" w14:textId="4887FCFA" w:rsidR="00332EFC" w:rsidRPr="00B506D1" w:rsidRDefault="00265A9E">
      <w:pPr>
        <w:pStyle w:val="a3"/>
        <w:numPr>
          <w:ilvl w:val="0"/>
          <w:numId w:val="1"/>
        </w:numPr>
        <w:tabs>
          <w:tab w:val="left" w:pos="366"/>
        </w:tabs>
        <w:kinsoku/>
        <w:wordWrap/>
        <w:autoSpaceDE/>
        <w:autoSpaceDN/>
        <w:adjustRightInd/>
        <w:ind w:left="366" w:hanging="366"/>
        <w:outlineLvl w:val="0"/>
        <w:rPr>
          <w:rFonts w:asciiTheme="minorEastAsia" w:eastAsiaTheme="minorEastAsia" w:hAnsiTheme="minorEastAsia" w:cs="Times New Roman"/>
          <w:color w:val="auto"/>
        </w:rPr>
      </w:pPr>
      <w:r>
        <w:rPr>
          <w:rFonts w:asciiTheme="minorEastAsia" w:eastAsiaTheme="minorEastAsia" w:hAnsiTheme="minorEastAsia" w:cs="ヒラギノ明朝 ProN W6" w:hint="eastAsia"/>
          <w:color w:val="auto"/>
        </w:rPr>
        <w:t>権利擁護事業の継続的な運営</w:t>
      </w:r>
    </w:p>
    <w:p w14:paraId="75823BE2" w14:textId="14B27699" w:rsidR="00332EFC" w:rsidRPr="00A15786" w:rsidRDefault="00332EFC">
      <w:pPr>
        <w:pStyle w:val="a3"/>
        <w:numPr>
          <w:ilvl w:val="0"/>
          <w:numId w:val="1"/>
        </w:numPr>
        <w:tabs>
          <w:tab w:val="left" w:pos="366"/>
        </w:tabs>
        <w:kinsoku/>
        <w:wordWrap/>
        <w:autoSpaceDE/>
        <w:autoSpaceDN/>
        <w:adjustRightInd/>
        <w:ind w:left="366" w:hanging="366"/>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いきいきサロンの</w:t>
      </w:r>
      <w:r w:rsidR="004B264F">
        <w:rPr>
          <w:rFonts w:asciiTheme="minorEastAsia" w:eastAsiaTheme="minorEastAsia" w:hAnsiTheme="minorEastAsia" w:cs="ヒラギノ明朝 ProN W6" w:hint="eastAsia"/>
          <w:color w:val="auto"/>
        </w:rPr>
        <w:t>継続</w:t>
      </w:r>
      <w:r w:rsidRPr="00A15786">
        <w:rPr>
          <w:rFonts w:asciiTheme="minorEastAsia" w:eastAsiaTheme="minorEastAsia" w:hAnsiTheme="minorEastAsia" w:cs="ヒラギノ明朝 ProN W6" w:hint="eastAsia"/>
          <w:color w:val="auto"/>
        </w:rPr>
        <w:t>と</w:t>
      </w:r>
      <w:r w:rsidR="00956DA3">
        <w:rPr>
          <w:rFonts w:asciiTheme="minorEastAsia" w:eastAsiaTheme="minorEastAsia" w:hAnsiTheme="minorEastAsia" w:cs="ヒラギノ明朝 ProN W6" w:hint="eastAsia"/>
          <w:color w:val="auto"/>
        </w:rPr>
        <w:t>市役所</w:t>
      </w:r>
      <w:r w:rsidRPr="00A15786">
        <w:rPr>
          <w:rFonts w:asciiTheme="minorEastAsia" w:eastAsiaTheme="minorEastAsia" w:hAnsiTheme="minorEastAsia" w:cs="ヒラギノ明朝 ProN W6" w:hint="eastAsia"/>
          <w:color w:val="auto"/>
        </w:rPr>
        <w:t>介護予防</w:t>
      </w:r>
      <w:r w:rsidR="0072464F">
        <w:rPr>
          <w:rFonts w:asciiTheme="minorEastAsia" w:eastAsiaTheme="minorEastAsia" w:hAnsiTheme="minorEastAsia" w:cs="ヒラギノ明朝 ProN W6" w:hint="eastAsia"/>
          <w:color w:val="auto"/>
        </w:rPr>
        <w:t>事業</w:t>
      </w:r>
      <w:r w:rsidRPr="00A15786">
        <w:rPr>
          <w:rFonts w:asciiTheme="minorEastAsia" w:eastAsiaTheme="minorEastAsia" w:hAnsiTheme="minorEastAsia" w:cs="ヒラギノ明朝 ProN W6" w:hint="eastAsia"/>
          <w:color w:val="auto"/>
        </w:rPr>
        <w:t>との連携</w:t>
      </w:r>
    </w:p>
    <w:p w14:paraId="5D194422" w14:textId="77777777" w:rsidR="00332EFC" w:rsidRPr="00A15786" w:rsidRDefault="00332EFC">
      <w:pPr>
        <w:pStyle w:val="a3"/>
        <w:numPr>
          <w:ilvl w:val="0"/>
          <w:numId w:val="1"/>
        </w:numPr>
        <w:tabs>
          <w:tab w:val="left" w:pos="366"/>
        </w:tabs>
        <w:kinsoku/>
        <w:wordWrap/>
        <w:autoSpaceDE/>
        <w:autoSpaceDN/>
        <w:adjustRightInd/>
        <w:ind w:left="366" w:hanging="366"/>
        <w:outlineLvl w:val="0"/>
        <w:rPr>
          <w:rFonts w:asciiTheme="minorEastAsia" w:eastAsiaTheme="minorEastAsia" w:hAnsiTheme="minorEastAsia" w:cs="Times New Roman"/>
          <w:color w:val="auto"/>
        </w:rPr>
      </w:pPr>
      <w:r w:rsidRPr="00A15786">
        <w:rPr>
          <w:rFonts w:asciiTheme="minorEastAsia" w:eastAsiaTheme="minorEastAsia" w:hAnsiTheme="minorEastAsia" w:cs="ヒラギノ明朝 ProN W6" w:hint="eastAsia"/>
          <w:color w:val="auto"/>
        </w:rPr>
        <w:t>福祉関係団体、組織、企業、グループ、個人等との提携、協働</w:t>
      </w:r>
    </w:p>
    <w:p w14:paraId="2D57C0A4" w14:textId="1A241476" w:rsidR="00332EFC" w:rsidRPr="00575599" w:rsidRDefault="00332EFC">
      <w:pPr>
        <w:pStyle w:val="a3"/>
        <w:numPr>
          <w:ilvl w:val="0"/>
          <w:numId w:val="1"/>
        </w:numPr>
        <w:tabs>
          <w:tab w:val="left" w:pos="366"/>
        </w:tabs>
        <w:kinsoku/>
        <w:wordWrap/>
        <w:autoSpaceDE/>
        <w:autoSpaceDN/>
        <w:adjustRightInd/>
        <w:ind w:left="366" w:hanging="366"/>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民生児童委員活動及び市民生児童委員協議会との連携</w:t>
      </w:r>
    </w:p>
    <w:p w14:paraId="7531AF7B" w14:textId="5D134F71" w:rsidR="00575599" w:rsidRPr="00246A34" w:rsidRDefault="00265A9E">
      <w:pPr>
        <w:pStyle w:val="a3"/>
        <w:numPr>
          <w:ilvl w:val="0"/>
          <w:numId w:val="1"/>
        </w:numPr>
        <w:tabs>
          <w:tab w:val="left" w:pos="366"/>
        </w:tabs>
        <w:kinsoku/>
        <w:wordWrap/>
        <w:autoSpaceDE/>
        <w:autoSpaceDN/>
        <w:adjustRightInd/>
        <w:ind w:left="366" w:hanging="366"/>
        <w:outlineLvl w:val="0"/>
        <w:rPr>
          <w:rFonts w:asciiTheme="minorEastAsia" w:eastAsiaTheme="minorEastAsia" w:hAnsiTheme="minorEastAsia" w:cs="Times New Roman"/>
          <w:color w:val="auto"/>
        </w:rPr>
      </w:pPr>
      <w:r>
        <w:rPr>
          <w:rFonts w:asciiTheme="minorEastAsia" w:eastAsiaTheme="minorEastAsia" w:hAnsiTheme="minorEastAsia" w:cs="ヒラギノ明朝 ProN W6" w:hint="eastAsia"/>
          <w:color w:val="auto"/>
        </w:rPr>
        <w:t>第２次</w:t>
      </w:r>
      <w:r w:rsidR="00575599" w:rsidRPr="00246A34">
        <w:rPr>
          <w:rFonts w:asciiTheme="minorEastAsia" w:eastAsiaTheme="minorEastAsia" w:hAnsiTheme="minorEastAsia" w:cs="ヒラギノ明朝 ProN W6" w:hint="eastAsia"/>
          <w:color w:val="auto"/>
        </w:rPr>
        <w:t>地域福祉活動計画の</w:t>
      </w:r>
      <w:r>
        <w:rPr>
          <w:rFonts w:asciiTheme="minorEastAsia" w:eastAsiaTheme="minorEastAsia" w:hAnsiTheme="minorEastAsia" w:cs="ヒラギノ明朝 ProN W6" w:hint="eastAsia"/>
          <w:color w:val="auto"/>
        </w:rPr>
        <w:t>実施</w:t>
      </w:r>
    </w:p>
    <w:p w14:paraId="1A8629D3" w14:textId="77777777" w:rsidR="00B354C8" w:rsidRPr="00B506D1" w:rsidRDefault="00B354C8" w:rsidP="00B354C8">
      <w:pPr>
        <w:pStyle w:val="a3"/>
        <w:kinsoku/>
        <w:wordWrap/>
        <w:autoSpaceDE/>
        <w:autoSpaceDN/>
        <w:adjustRightInd/>
        <w:ind w:left="366"/>
        <w:outlineLvl w:val="0"/>
        <w:rPr>
          <w:rFonts w:asciiTheme="minorEastAsia" w:eastAsiaTheme="minorEastAsia" w:hAnsiTheme="minorEastAsia" w:cs="Times New Roman"/>
          <w:color w:val="auto"/>
        </w:rPr>
      </w:pPr>
    </w:p>
    <w:p w14:paraId="27FF39C1" w14:textId="77777777" w:rsidR="00332EFC" w:rsidRPr="00B506D1" w:rsidRDefault="00332EFC">
      <w:pPr>
        <w:kinsoku/>
        <w:wordWrap/>
        <w:autoSpaceDE/>
        <w:autoSpaceDN/>
        <w:adjustRightInd/>
        <w:spacing w:line="720" w:lineRule="exact"/>
        <w:jc w:val="both"/>
        <w:rPr>
          <w:rFonts w:asciiTheme="minorEastAsia" w:eastAsiaTheme="minorEastAsia" w:hAnsiTheme="minorEastAsia" w:cs="Times New Roman"/>
          <w:color w:val="auto"/>
        </w:rPr>
      </w:pPr>
      <w:r w:rsidRPr="00B506D1">
        <w:rPr>
          <w:rFonts w:asciiTheme="minorEastAsia" w:eastAsiaTheme="minorEastAsia" w:hAnsiTheme="minorEastAsia" w:cs="ヒラギノ明朝 ProN W6"/>
          <w:b/>
          <w:bCs/>
          <w:color w:val="auto"/>
          <w:sz w:val="24"/>
          <w:szCs w:val="24"/>
        </w:rPr>
        <w:t xml:space="preserve">2 </w:t>
      </w:r>
      <w:r w:rsidRPr="00B506D1">
        <w:rPr>
          <w:rFonts w:asciiTheme="minorEastAsia" w:eastAsiaTheme="minorEastAsia" w:hAnsiTheme="minorEastAsia" w:cs="ヒラギノ明朝 ProN W6" w:hint="eastAsia"/>
          <w:b/>
          <w:bCs/>
          <w:color w:val="auto"/>
          <w:sz w:val="24"/>
          <w:szCs w:val="24"/>
        </w:rPr>
        <w:t>福祉啓発及びボランティア活動の推進</w:t>
      </w:r>
    </w:p>
    <w:p w14:paraId="05575A23" w14:textId="77777777" w:rsidR="00332EFC" w:rsidRPr="00B506D1" w:rsidRDefault="00332EFC">
      <w:pPr>
        <w:pStyle w:val="a3"/>
        <w:numPr>
          <w:ilvl w:val="0"/>
          <w:numId w:val="2"/>
        </w:numPr>
        <w:tabs>
          <w:tab w:val="left" w:pos="366"/>
        </w:tabs>
        <w:kinsoku/>
        <w:wordWrap/>
        <w:autoSpaceDE/>
        <w:autoSpaceDN/>
        <w:adjustRightInd/>
        <w:ind w:left="366" w:hanging="366"/>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広報紙「社協こまがね」の発行</w:t>
      </w:r>
    </w:p>
    <w:p w14:paraId="0329ACF6" w14:textId="77777777" w:rsidR="00332EFC" w:rsidRPr="00B506D1" w:rsidRDefault="00332EFC">
      <w:pPr>
        <w:pStyle w:val="a3"/>
        <w:numPr>
          <w:ilvl w:val="0"/>
          <w:numId w:val="2"/>
        </w:numPr>
        <w:tabs>
          <w:tab w:val="left" w:pos="366"/>
        </w:tabs>
        <w:kinsoku/>
        <w:wordWrap/>
        <w:autoSpaceDE/>
        <w:autoSpaceDN/>
        <w:adjustRightInd/>
        <w:ind w:left="366" w:hanging="366"/>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ボランティアグループ育成支援、駒ヶ根市ボランティア連絡協議会への協力</w:t>
      </w:r>
    </w:p>
    <w:p w14:paraId="70DD0E57" w14:textId="77777777" w:rsidR="00332EFC" w:rsidRPr="00B506D1" w:rsidRDefault="00332EFC">
      <w:pPr>
        <w:pStyle w:val="a3"/>
        <w:numPr>
          <w:ilvl w:val="0"/>
          <w:numId w:val="2"/>
        </w:numPr>
        <w:tabs>
          <w:tab w:val="left" w:pos="366"/>
        </w:tabs>
        <w:kinsoku/>
        <w:wordWrap/>
        <w:autoSpaceDE/>
        <w:autoSpaceDN/>
        <w:adjustRightInd/>
        <w:ind w:left="366" w:hanging="366"/>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ボランティア研究集会参加（県集会、上伊那集会）</w:t>
      </w:r>
    </w:p>
    <w:p w14:paraId="1087775D" w14:textId="318485B2" w:rsidR="00332EFC" w:rsidRPr="005E0BCE" w:rsidRDefault="00332EFC">
      <w:pPr>
        <w:pStyle w:val="a3"/>
        <w:numPr>
          <w:ilvl w:val="0"/>
          <w:numId w:val="2"/>
        </w:numPr>
        <w:tabs>
          <w:tab w:val="left" w:pos="366"/>
        </w:tabs>
        <w:kinsoku/>
        <w:wordWrap/>
        <w:autoSpaceDE/>
        <w:autoSpaceDN/>
        <w:adjustRightInd/>
        <w:ind w:left="366" w:hanging="366"/>
        <w:outlineLvl w:val="0"/>
        <w:rPr>
          <w:rFonts w:asciiTheme="minorEastAsia" w:eastAsiaTheme="minorEastAsia" w:hAnsiTheme="minorEastAsia" w:cs="Times New Roman"/>
          <w:color w:val="auto"/>
        </w:rPr>
      </w:pPr>
      <w:r w:rsidRPr="00E21989">
        <w:rPr>
          <w:rFonts w:asciiTheme="minorEastAsia" w:eastAsiaTheme="minorEastAsia" w:hAnsiTheme="minorEastAsia" w:cs="ヒラギノ明朝 ProN W6" w:hint="eastAsia"/>
          <w:color w:val="auto"/>
        </w:rPr>
        <w:t>第</w:t>
      </w:r>
      <w:r w:rsidR="00265A9E">
        <w:rPr>
          <w:rFonts w:asciiTheme="minorEastAsia" w:eastAsiaTheme="minorEastAsia" w:hAnsiTheme="minorEastAsia" w:cs="ヒラギノ明朝 ProN W6" w:hint="eastAsia"/>
          <w:color w:val="auto"/>
        </w:rPr>
        <w:t>６</w:t>
      </w:r>
      <w:r w:rsidR="00A553D3">
        <w:rPr>
          <w:rFonts w:asciiTheme="minorEastAsia" w:eastAsiaTheme="minorEastAsia" w:hAnsiTheme="minorEastAsia" w:cs="ヒラギノ明朝 ProN W6" w:hint="eastAsia"/>
          <w:color w:val="auto"/>
        </w:rPr>
        <w:t>１</w:t>
      </w:r>
      <w:r w:rsidRPr="00E21989">
        <w:rPr>
          <w:rFonts w:asciiTheme="minorEastAsia" w:eastAsiaTheme="minorEastAsia" w:hAnsiTheme="minorEastAsia" w:cs="ヒラギノ明朝 ProN W6" w:hint="eastAsia"/>
          <w:color w:val="auto"/>
        </w:rPr>
        <w:t>回駒ヶ根市社会福祉大会の開催</w:t>
      </w:r>
      <w:r w:rsidRPr="00B506D1">
        <w:rPr>
          <w:rFonts w:asciiTheme="minorEastAsia" w:eastAsiaTheme="minorEastAsia" w:hAnsiTheme="minorEastAsia" w:cs="ヒラギノ明朝 ProN W6"/>
          <w:color w:val="auto"/>
        </w:rPr>
        <w:t>(</w:t>
      </w:r>
      <w:r w:rsidR="008C2571">
        <w:rPr>
          <w:rFonts w:asciiTheme="minorEastAsia" w:eastAsiaTheme="minorEastAsia" w:hAnsiTheme="minorEastAsia" w:cs="ヒラギノ明朝 ProN W6"/>
          <w:color w:val="auto"/>
        </w:rPr>
        <w:t>20</w:t>
      </w:r>
      <w:r w:rsidR="00DE6006">
        <w:rPr>
          <w:rFonts w:asciiTheme="minorEastAsia" w:eastAsiaTheme="minorEastAsia" w:hAnsiTheme="minorEastAsia" w:cs="ヒラギノ明朝 ProN W6"/>
          <w:color w:val="auto"/>
        </w:rPr>
        <w:t>2</w:t>
      </w:r>
      <w:r w:rsidR="00A553D3">
        <w:rPr>
          <w:rFonts w:asciiTheme="minorEastAsia" w:eastAsiaTheme="minorEastAsia" w:hAnsiTheme="minorEastAsia" w:cs="ヒラギノ明朝 ProN W6"/>
          <w:color w:val="auto"/>
        </w:rPr>
        <w:t>5</w:t>
      </w:r>
      <w:r w:rsidRPr="00B506D1">
        <w:rPr>
          <w:rFonts w:asciiTheme="minorEastAsia" w:eastAsiaTheme="minorEastAsia" w:hAnsiTheme="minorEastAsia" w:cs="ヒラギノ明朝 ProN W6" w:hint="eastAsia"/>
          <w:color w:val="auto"/>
        </w:rPr>
        <w:t>年</w:t>
      </w:r>
      <w:r w:rsidR="00BD057C">
        <w:rPr>
          <w:rFonts w:asciiTheme="minorEastAsia" w:eastAsiaTheme="minorEastAsia" w:hAnsiTheme="minorEastAsia" w:cs="ヒラギノ明朝 ProN W6"/>
          <w:color w:val="auto"/>
        </w:rPr>
        <w:t>2</w:t>
      </w:r>
      <w:r w:rsidRPr="00B506D1">
        <w:rPr>
          <w:rFonts w:asciiTheme="minorEastAsia" w:eastAsiaTheme="minorEastAsia" w:hAnsiTheme="minorEastAsia" w:cs="ヒラギノ明朝 ProN W6" w:hint="eastAsia"/>
          <w:color w:val="auto"/>
        </w:rPr>
        <w:t>月</w:t>
      </w:r>
      <w:r w:rsidR="00BD057C">
        <w:rPr>
          <w:rFonts w:asciiTheme="minorEastAsia" w:eastAsiaTheme="minorEastAsia" w:hAnsiTheme="minorEastAsia" w:cs="ヒラギノ明朝 ProN W6" w:hint="eastAsia"/>
          <w:color w:val="auto"/>
        </w:rPr>
        <w:t>1</w:t>
      </w:r>
      <w:r w:rsidR="00A553D3">
        <w:rPr>
          <w:rFonts w:asciiTheme="minorEastAsia" w:eastAsiaTheme="minorEastAsia" w:hAnsiTheme="minorEastAsia" w:cs="ヒラギノ明朝 ProN W6" w:hint="eastAsia"/>
          <w:color w:val="auto"/>
        </w:rPr>
        <w:t>6</w:t>
      </w:r>
      <w:r w:rsidRPr="00B506D1">
        <w:rPr>
          <w:rFonts w:asciiTheme="minorEastAsia" w:eastAsiaTheme="minorEastAsia" w:hAnsiTheme="minorEastAsia" w:cs="ヒラギノ明朝 ProN W6" w:hint="eastAsia"/>
          <w:color w:val="auto"/>
        </w:rPr>
        <w:t>日</w:t>
      </w:r>
      <w:r w:rsidRPr="00B506D1">
        <w:rPr>
          <w:rFonts w:asciiTheme="minorEastAsia" w:eastAsiaTheme="minorEastAsia" w:hAnsiTheme="minorEastAsia" w:cs="ヒラギノ明朝 ProN W6"/>
          <w:color w:val="auto"/>
        </w:rPr>
        <w:t>(</w:t>
      </w:r>
      <w:r w:rsidR="00BD057C">
        <w:rPr>
          <w:rFonts w:asciiTheme="minorEastAsia" w:eastAsiaTheme="minorEastAsia" w:hAnsiTheme="minorEastAsia" w:cs="ヒラギノ明朝 ProN W6" w:hint="eastAsia"/>
          <w:color w:val="auto"/>
        </w:rPr>
        <w:t>日</w:t>
      </w:r>
      <w:r w:rsidRPr="00B506D1">
        <w:rPr>
          <w:rFonts w:asciiTheme="minorEastAsia" w:eastAsiaTheme="minorEastAsia" w:hAnsiTheme="minorEastAsia" w:cs="ヒラギノ明朝 ProN W6"/>
          <w:color w:val="auto"/>
        </w:rPr>
        <w:t>)</w:t>
      </w:r>
    </w:p>
    <w:p w14:paraId="12742F87" w14:textId="0AAD3FFF" w:rsidR="005E0BCE" w:rsidRPr="00B506D1" w:rsidRDefault="005E0BCE">
      <w:pPr>
        <w:pStyle w:val="a3"/>
        <w:numPr>
          <w:ilvl w:val="0"/>
          <w:numId w:val="2"/>
        </w:numPr>
        <w:tabs>
          <w:tab w:val="left" w:pos="366"/>
        </w:tabs>
        <w:kinsoku/>
        <w:wordWrap/>
        <w:autoSpaceDE/>
        <w:autoSpaceDN/>
        <w:adjustRightInd/>
        <w:ind w:left="366" w:hanging="366"/>
        <w:outlineLvl w:val="0"/>
        <w:rPr>
          <w:rFonts w:asciiTheme="minorEastAsia" w:eastAsiaTheme="minorEastAsia" w:hAnsiTheme="minorEastAsia" w:cs="Times New Roman"/>
          <w:color w:val="auto"/>
        </w:rPr>
      </w:pPr>
      <w:r>
        <w:rPr>
          <w:rFonts w:asciiTheme="minorEastAsia" w:eastAsiaTheme="minorEastAsia" w:hAnsiTheme="minorEastAsia" w:cs="ヒラギノ明朝 ProN W6"/>
          <w:color w:val="auto"/>
        </w:rPr>
        <w:t>ふれあい広場開催の支援・協力</w:t>
      </w:r>
    </w:p>
    <w:p w14:paraId="37FAD81E" w14:textId="77777777" w:rsidR="00332EFC" w:rsidRPr="00B506D1" w:rsidRDefault="00332EFC">
      <w:pPr>
        <w:pStyle w:val="a3"/>
        <w:numPr>
          <w:ilvl w:val="0"/>
          <w:numId w:val="2"/>
        </w:numPr>
        <w:tabs>
          <w:tab w:val="left" w:pos="366"/>
        </w:tabs>
        <w:kinsoku/>
        <w:wordWrap/>
        <w:autoSpaceDE/>
        <w:autoSpaceDN/>
        <w:adjustRightInd/>
        <w:outlineLvl w:val="0"/>
        <w:rPr>
          <w:rFonts w:asciiTheme="minorEastAsia" w:eastAsiaTheme="minorEastAsia" w:hAnsiTheme="minorEastAsia" w:cs="Times New Roman"/>
          <w:color w:val="auto"/>
        </w:rPr>
      </w:pPr>
      <w:r w:rsidRPr="00E21989">
        <w:rPr>
          <w:rFonts w:asciiTheme="minorEastAsia" w:eastAsiaTheme="minorEastAsia" w:hAnsiTheme="minorEastAsia" w:cs="ヒラギノ明朝 ProN W6" w:hint="eastAsia"/>
          <w:color w:val="auto"/>
        </w:rPr>
        <w:t>市社協ホームページによる情報の提供と</w:t>
      </w:r>
      <w:r w:rsidRPr="00B506D1">
        <w:rPr>
          <w:rFonts w:asciiTheme="minorEastAsia" w:eastAsiaTheme="minorEastAsia" w:hAnsiTheme="minorEastAsia" w:cs="ヒラギノ明朝 ProN W6" w:hint="eastAsia"/>
          <w:color w:val="auto"/>
        </w:rPr>
        <w:t>公開</w:t>
      </w:r>
    </w:p>
    <w:p w14:paraId="2D41CC9E" w14:textId="3A78B2FD" w:rsidR="00332EFC" w:rsidRPr="00B506D1" w:rsidRDefault="00332EFC">
      <w:pPr>
        <w:pStyle w:val="a3"/>
        <w:numPr>
          <w:ilvl w:val="0"/>
          <w:numId w:val="2"/>
        </w:numPr>
        <w:tabs>
          <w:tab w:val="left" w:pos="366"/>
        </w:tabs>
        <w:kinsoku/>
        <w:wordWrap/>
        <w:autoSpaceDE/>
        <w:autoSpaceDN/>
        <w:adjustRightInd/>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福祉を考える企業の会</w:t>
      </w:r>
      <w:r w:rsidR="00966425">
        <w:rPr>
          <w:rFonts w:asciiTheme="minorEastAsia" w:eastAsiaTheme="minorEastAsia" w:hAnsiTheme="minorEastAsia" w:cs="ヒラギノ明朝 ProN W6" w:hint="eastAsia"/>
          <w:color w:val="auto"/>
        </w:rPr>
        <w:t>事業への協力</w:t>
      </w:r>
    </w:p>
    <w:p w14:paraId="50539B72" w14:textId="601AB012" w:rsidR="00332EFC" w:rsidRPr="00246A34" w:rsidRDefault="00332EFC">
      <w:pPr>
        <w:pStyle w:val="a3"/>
        <w:numPr>
          <w:ilvl w:val="0"/>
          <w:numId w:val="2"/>
        </w:numPr>
        <w:tabs>
          <w:tab w:val="left" w:pos="366"/>
        </w:tabs>
        <w:kinsoku/>
        <w:wordWrap/>
        <w:autoSpaceDE/>
        <w:autoSpaceDN/>
        <w:adjustRightInd/>
        <w:outlineLvl w:val="0"/>
        <w:rPr>
          <w:rFonts w:asciiTheme="minorEastAsia" w:eastAsiaTheme="minorEastAsia" w:hAnsiTheme="minorEastAsia" w:cs="Times New Roman"/>
          <w:color w:val="auto"/>
        </w:rPr>
      </w:pPr>
      <w:r w:rsidRPr="00246A34">
        <w:rPr>
          <w:rFonts w:asciiTheme="minorEastAsia" w:eastAsiaTheme="minorEastAsia" w:hAnsiTheme="minorEastAsia" w:cs="ヒラギノ明朝 ProN W6" w:hint="eastAsia"/>
          <w:color w:val="auto"/>
        </w:rPr>
        <w:t>災害時等におけるボランティアセンター</w:t>
      </w:r>
      <w:r w:rsidR="007C0343" w:rsidRPr="00246A34">
        <w:rPr>
          <w:rFonts w:asciiTheme="minorEastAsia" w:eastAsiaTheme="minorEastAsia" w:hAnsiTheme="minorEastAsia" w:cs="ヒラギノ明朝 ProN W6" w:hint="eastAsia"/>
          <w:color w:val="auto"/>
        </w:rPr>
        <w:t>設置</w:t>
      </w:r>
      <w:r w:rsidR="00956DA3">
        <w:rPr>
          <w:rFonts w:asciiTheme="minorEastAsia" w:eastAsiaTheme="minorEastAsia" w:hAnsiTheme="minorEastAsia" w:cs="ヒラギノ明朝 ProN W6" w:hint="eastAsia"/>
          <w:color w:val="auto"/>
        </w:rPr>
        <w:t>運営</w:t>
      </w:r>
      <w:r w:rsidR="00246A34" w:rsidRPr="00246A34">
        <w:rPr>
          <w:rFonts w:asciiTheme="minorEastAsia" w:eastAsiaTheme="minorEastAsia" w:hAnsiTheme="minorEastAsia" w:cs="ヒラギノ明朝 ProN W6" w:hint="eastAsia"/>
          <w:color w:val="auto"/>
        </w:rPr>
        <w:t>訓練の</w:t>
      </w:r>
      <w:r w:rsidR="00956DA3">
        <w:rPr>
          <w:rFonts w:asciiTheme="minorEastAsia" w:eastAsiaTheme="minorEastAsia" w:hAnsiTheme="minorEastAsia" w:cs="ヒラギノ明朝 ProN W6" w:hint="eastAsia"/>
          <w:color w:val="auto"/>
        </w:rPr>
        <w:t>継続</w:t>
      </w:r>
      <w:r w:rsidR="00246A34" w:rsidRPr="00246A34">
        <w:rPr>
          <w:rFonts w:asciiTheme="minorEastAsia" w:eastAsiaTheme="minorEastAsia" w:hAnsiTheme="minorEastAsia" w:cs="ヒラギノ明朝 ProN W6" w:hint="eastAsia"/>
          <w:color w:val="auto"/>
        </w:rPr>
        <w:t>と</w:t>
      </w:r>
      <w:r w:rsidR="007C0343" w:rsidRPr="00246A34">
        <w:rPr>
          <w:rFonts w:asciiTheme="minorEastAsia" w:eastAsiaTheme="minorEastAsia" w:hAnsiTheme="minorEastAsia" w:cs="ヒラギノ明朝 ProN W6" w:hint="eastAsia"/>
          <w:color w:val="auto"/>
        </w:rPr>
        <w:t>課題整理</w:t>
      </w:r>
    </w:p>
    <w:p w14:paraId="1DB18A00" w14:textId="77777777" w:rsidR="00624C08" w:rsidRDefault="00624C08" w:rsidP="00B354C8">
      <w:pPr>
        <w:pStyle w:val="a3"/>
        <w:kinsoku/>
        <w:wordWrap/>
        <w:autoSpaceDE/>
        <w:autoSpaceDN/>
        <w:adjustRightInd/>
        <w:ind w:left="360"/>
        <w:outlineLvl w:val="0"/>
        <w:rPr>
          <w:rFonts w:asciiTheme="minorEastAsia" w:eastAsiaTheme="minorEastAsia" w:hAnsiTheme="minorEastAsia" w:cs="Times New Roman"/>
          <w:color w:val="auto"/>
        </w:rPr>
      </w:pPr>
    </w:p>
    <w:p w14:paraId="1D7C7BC3" w14:textId="77777777" w:rsidR="0072464F" w:rsidRPr="00B506D1" w:rsidRDefault="0072464F" w:rsidP="00B354C8">
      <w:pPr>
        <w:pStyle w:val="a3"/>
        <w:kinsoku/>
        <w:wordWrap/>
        <w:autoSpaceDE/>
        <w:autoSpaceDN/>
        <w:adjustRightInd/>
        <w:ind w:left="360"/>
        <w:outlineLvl w:val="0"/>
        <w:rPr>
          <w:rFonts w:asciiTheme="minorEastAsia" w:eastAsiaTheme="minorEastAsia" w:hAnsiTheme="minorEastAsia" w:cs="Times New Roman" w:hint="eastAsia"/>
          <w:color w:val="auto"/>
        </w:rPr>
      </w:pPr>
      <w:bookmarkStart w:id="0" w:name="_GoBack"/>
      <w:bookmarkEnd w:id="0"/>
    </w:p>
    <w:p w14:paraId="55EBBC23" w14:textId="1F5379FB" w:rsidR="00332EFC" w:rsidRPr="00B506D1" w:rsidRDefault="00332EFC">
      <w:pPr>
        <w:kinsoku/>
        <w:wordWrap/>
        <w:autoSpaceDE/>
        <w:autoSpaceDN/>
        <w:adjustRightInd/>
        <w:spacing w:line="720" w:lineRule="exact"/>
        <w:jc w:val="both"/>
        <w:rPr>
          <w:rFonts w:asciiTheme="minorEastAsia" w:eastAsiaTheme="minorEastAsia" w:hAnsiTheme="minorEastAsia" w:cs="Times New Roman"/>
          <w:color w:val="auto"/>
        </w:rPr>
      </w:pPr>
      <w:r w:rsidRPr="00B506D1">
        <w:rPr>
          <w:rFonts w:asciiTheme="minorEastAsia" w:eastAsiaTheme="minorEastAsia" w:hAnsiTheme="minorEastAsia" w:cs="ヒラギノ明朝 ProN W6"/>
          <w:b/>
          <w:bCs/>
          <w:color w:val="auto"/>
          <w:sz w:val="24"/>
          <w:szCs w:val="24"/>
        </w:rPr>
        <w:lastRenderedPageBreak/>
        <w:t xml:space="preserve">3 </w:t>
      </w:r>
      <w:r w:rsidRPr="00B506D1">
        <w:rPr>
          <w:rFonts w:asciiTheme="minorEastAsia" w:eastAsiaTheme="minorEastAsia" w:hAnsiTheme="minorEastAsia" w:cs="ヒラギノ明朝 ProN W6" w:hint="eastAsia"/>
          <w:b/>
          <w:bCs/>
          <w:color w:val="auto"/>
          <w:sz w:val="24"/>
          <w:szCs w:val="24"/>
        </w:rPr>
        <w:t>相談事業</w:t>
      </w:r>
      <w:r w:rsidR="00966425">
        <w:rPr>
          <w:rFonts w:asciiTheme="minorEastAsia" w:eastAsiaTheme="minorEastAsia" w:hAnsiTheme="minorEastAsia" w:cs="ヒラギノ明朝 ProN W6" w:hint="eastAsia"/>
          <w:b/>
          <w:bCs/>
          <w:color w:val="auto"/>
          <w:sz w:val="24"/>
          <w:szCs w:val="24"/>
        </w:rPr>
        <w:t>、</w:t>
      </w:r>
      <w:r w:rsidRPr="00B506D1">
        <w:rPr>
          <w:rFonts w:asciiTheme="minorEastAsia" w:eastAsiaTheme="minorEastAsia" w:hAnsiTheme="minorEastAsia" w:cs="ヒラギノ明朝 ProN W6" w:hint="eastAsia"/>
          <w:b/>
          <w:bCs/>
          <w:color w:val="auto"/>
          <w:sz w:val="24"/>
          <w:szCs w:val="24"/>
        </w:rPr>
        <w:t>生活支援</w:t>
      </w:r>
      <w:r w:rsidR="00966425">
        <w:rPr>
          <w:rFonts w:asciiTheme="minorEastAsia" w:eastAsiaTheme="minorEastAsia" w:hAnsiTheme="minorEastAsia" w:cs="ヒラギノ明朝 ProN W6" w:hint="eastAsia"/>
          <w:b/>
          <w:bCs/>
          <w:color w:val="auto"/>
          <w:sz w:val="24"/>
          <w:szCs w:val="24"/>
        </w:rPr>
        <w:t>及び権利擁護事業の推進</w:t>
      </w:r>
    </w:p>
    <w:p w14:paraId="4F9D7EB4" w14:textId="6E84087D" w:rsidR="00332EFC" w:rsidRPr="00246A34" w:rsidRDefault="00966425">
      <w:pPr>
        <w:pStyle w:val="a3"/>
        <w:numPr>
          <w:ilvl w:val="0"/>
          <w:numId w:val="3"/>
        </w:numPr>
        <w:tabs>
          <w:tab w:val="left" w:pos="426"/>
        </w:tabs>
        <w:kinsoku/>
        <w:wordWrap/>
        <w:autoSpaceDE/>
        <w:autoSpaceDN/>
        <w:adjustRightInd/>
        <w:ind w:left="426" w:hanging="426"/>
        <w:outlineLvl w:val="0"/>
        <w:rPr>
          <w:rFonts w:asciiTheme="minorEastAsia" w:eastAsiaTheme="minorEastAsia" w:hAnsiTheme="minorEastAsia" w:cs="Times New Roman"/>
          <w:color w:val="auto"/>
        </w:rPr>
      </w:pPr>
      <w:r w:rsidRPr="00246A34">
        <w:rPr>
          <w:rFonts w:asciiTheme="minorEastAsia" w:eastAsiaTheme="minorEastAsia" w:hAnsiTheme="minorEastAsia" w:cs="Times New Roman" w:hint="eastAsia"/>
          <w:color w:val="auto"/>
        </w:rPr>
        <w:t>成年後見</w:t>
      </w:r>
      <w:r w:rsidR="00246A34" w:rsidRPr="00246A34">
        <w:rPr>
          <w:rFonts w:asciiTheme="minorEastAsia" w:eastAsiaTheme="minorEastAsia" w:hAnsiTheme="minorEastAsia" w:cs="Times New Roman" w:hint="eastAsia"/>
          <w:color w:val="auto"/>
        </w:rPr>
        <w:t>事業の</w:t>
      </w:r>
      <w:r w:rsidR="00265A9E">
        <w:rPr>
          <w:rFonts w:asciiTheme="minorEastAsia" w:eastAsiaTheme="minorEastAsia" w:hAnsiTheme="minorEastAsia" w:cs="Times New Roman" w:hint="eastAsia"/>
          <w:color w:val="auto"/>
        </w:rPr>
        <w:t>安定した運営</w:t>
      </w:r>
    </w:p>
    <w:p w14:paraId="6812A01F" w14:textId="77777777" w:rsidR="007D74D6" w:rsidRPr="00B506D1" w:rsidRDefault="007D74D6">
      <w:pPr>
        <w:pStyle w:val="a3"/>
        <w:numPr>
          <w:ilvl w:val="0"/>
          <w:numId w:val="3"/>
        </w:numPr>
        <w:tabs>
          <w:tab w:val="left" w:pos="426"/>
        </w:tabs>
        <w:kinsoku/>
        <w:wordWrap/>
        <w:autoSpaceDE/>
        <w:autoSpaceDN/>
        <w:adjustRightInd/>
        <w:ind w:left="426" w:hanging="426"/>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ふれあいよろず相談所の開設</w:t>
      </w:r>
      <w:r w:rsidRPr="00B506D1">
        <w:rPr>
          <w:rFonts w:asciiTheme="minorEastAsia" w:eastAsiaTheme="minorEastAsia" w:hAnsiTheme="minorEastAsia" w:cs="ヒラギノ明朝 ProN W6"/>
          <w:color w:val="auto"/>
        </w:rPr>
        <w:t>(</w:t>
      </w:r>
      <w:r w:rsidRPr="00B506D1">
        <w:rPr>
          <w:rFonts w:asciiTheme="minorEastAsia" w:eastAsiaTheme="minorEastAsia" w:hAnsiTheme="minorEastAsia" w:cs="ヒラギノ明朝 ProN W6" w:hint="eastAsia"/>
          <w:color w:val="auto"/>
        </w:rPr>
        <w:t>常設</w:t>
      </w:r>
      <w:r w:rsidRPr="00B506D1">
        <w:rPr>
          <w:rFonts w:asciiTheme="minorEastAsia" w:eastAsiaTheme="minorEastAsia" w:hAnsiTheme="minorEastAsia" w:cs="ヒラギノ明朝 ProN W6"/>
          <w:color w:val="auto"/>
        </w:rPr>
        <w:t>)</w:t>
      </w:r>
    </w:p>
    <w:p w14:paraId="5953337A" w14:textId="77777777" w:rsidR="00956DA3" w:rsidRPr="00956DA3" w:rsidRDefault="00332EFC">
      <w:pPr>
        <w:pStyle w:val="a3"/>
        <w:numPr>
          <w:ilvl w:val="0"/>
          <w:numId w:val="3"/>
        </w:numPr>
        <w:tabs>
          <w:tab w:val="left" w:pos="426"/>
        </w:tabs>
        <w:kinsoku/>
        <w:wordWrap/>
        <w:autoSpaceDE/>
        <w:autoSpaceDN/>
        <w:adjustRightInd/>
        <w:ind w:left="426" w:hanging="426"/>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心配ごと相談（月</w:t>
      </w:r>
      <w:r w:rsidR="009D1F46">
        <w:rPr>
          <w:rFonts w:asciiTheme="minorEastAsia" w:eastAsiaTheme="minorEastAsia" w:hAnsiTheme="minorEastAsia" w:cs="ヒラギノ明朝 ProN W6" w:hint="eastAsia"/>
          <w:color w:val="auto"/>
        </w:rPr>
        <w:t>1</w:t>
      </w:r>
      <w:r w:rsidRPr="00B506D1">
        <w:rPr>
          <w:rFonts w:asciiTheme="minorEastAsia" w:eastAsiaTheme="minorEastAsia" w:hAnsiTheme="minorEastAsia" w:cs="ヒラギノ明朝 ProN W6" w:hint="eastAsia"/>
          <w:color w:val="auto"/>
        </w:rPr>
        <w:t>回、第</w:t>
      </w:r>
      <w:r w:rsidRPr="00B506D1">
        <w:rPr>
          <w:rFonts w:asciiTheme="minorEastAsia" w:eastAsiaTheme="minorEastAsia" w:hAnsiTheme="minorEastAsia" w:cs="ヒラギノ明朝 ProN W6"/>
          <w:color w:val="auto"/>
        </w:rPr>
        <w:t>1</w:t>
      </w:r>
      <w:r w:rsidRPr="00B506D1">
        <w:rPr>
          <w:rFonts w:asciiTheme="minorEastAsia" w:eastAsiaTheme="minorEastAsia" w:hAnsiTheme="minorEastAsia" w:cs="ヒラギノ明朝 ProN W6" w:hint="eastAsia"/>
          <w:color w:val="auto"/>
        </w:rPr>
        <w:t>木曜日午後）及び弁護士相談</w:t>
      </w:r>
      <w:r w:rsidRPr="00B506D1">
        <w:rPr>
          <w:rFonts w:asciiTheme="minorEastAsia" w:eastAsiaTheme="minorEastAsia" w:hAnsiTheme="minorEastAsia" w:cs="ヒラギノ明朝 ProN W6"/>
          <w:color w:val="auto"/>
        </w:rPr>
        <w:t xml:space="preserve"> (</w:t>
      </w:r>
      <w:r w:rsidRPr="00B506D1">
        <w:rPr>
          <w:rFonts w:asciiTheme="minorEastAsia" w:eastAsiaTheme="minorEastAsia" w:hAnsiTheme="minorEastAsia" w:cs="ヒラギノ明朝 ProN W6" w:hint="eastAsia"/>
          <w:color w:val="auto"/>
        </w:rPr>
        <w:t>年</w:t>
      </w:r>
      <w:r w:rsidRPr="00B506D1">
        <w:rPr>
          <w:rFonts w:asciiTheme="minorEastAsia" w:eastAsiaTheme="minorEastAsia" w:hAnsiTheme="minorEastAsia" w:cs="ヒラギノ明朝 ProN W6"/>
          <w:color w:val="auto"/>
        </w:rPr>
        <w:t>4</w:t>
      </w:r>
      <w:r w:rsidRPr="00B506D1">
        <w:rPr>
          <w:rFonts w:asciiTheme="minorEastAsia" w:eastAsiaTheme="minorEastAsia" w:hAnsiTheme="minorEastAsia" w:cs="ヒラギノ明朝 ProN W6" w:hint="eastAsia"/>
          <w:color w:val="auto"/>
        </w:rPr>
        <w:t>回予定</w:t>
      </w:r>
      <w:r w:rsidRPr="00B506D1">
        <w:rPr>
          <w:rFonts w:asciiTheme="minorEastAsia" w:eastAsiaTheme="minorEastAsia" w:hAnsiTheme="minorEastAsia" w:cs="ヒラギノ明朝 ProN W6"/>
          <w:color w:val="auto"/>
        </w:rPr>
        <w:t xml:space="preserve">) </w:t>
      </w:r>
      <w:r w:rsidRPr="00B506D1">
        <w:rPr>
          <w:rFonts w:asciiTheme="minorEastAsia" w:eastAsiaTheme="minorEastAsia" w:hAnsiTheme="minorEastAsia" w:cs="ヒラギノ明朝 ProN W6" w:hint="eastAsia"/>
          <w:color w:val="auto"/>
        </w:rPr>
        <w:t>の実施。</w:t>
      </w:r>
    </w:p>
    <w:p w14:paraId="2D95B235" w14:textId="3322DC24" w:rsidR="00332EFC" w:rsidRPr="00B506D1" w:rsidRDefault="00332EFC" w:rsidP="00956DA3">
      <w:pPr>
        <w:pStyle w:val="a3"/>
        <w:kinsoku/>
        <w:wordWrap/>
        <w:autoSpaceDE/>
        <w:autoSpaceDN/>
        <w:adjustRightInd/>
        <w:ind w:left="426"/>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司法書士相談（毎月１回予定）との提携</w:t>
      </w:r>
    </w:p>
    <w:p w14:paraId="62E27923" w14:textId="77777777" w:rsidR="00332EFC" w:rsidRPr="00B76189" w:rsidRDefault="00332EFC">
      <w:pPr>
        <w:pStyle w:val="a3"/>
        <w:numPr>
          <w:ilvl w:val="0"/>
          <w:numId w:val="3"/>
        </w:numPr>
        <w:tabs>
          <w:tab w:val="left" w:pos="426"/>
        </w:tabs>
        <w:kinsoku/>
        <w:wordWrap/>
        <w:autoSpaceDE/>
        <w:autoSpaceDN/>
        <w:adjustRightInd/>
        <w:ind w:left="426" w:hanging="426"/>
        <w:outlineLvl w:val="0"/>
        <w:rPr>
          <w:rFonts w:asciiTheme="minorEastAsia" w:eastAsiaTheme="minorEastAsia" w:hAnsiTheme="minorEastAsia" w:cs="Times New Roman"/>
          <w:color w:val="auto"/>
        </w:rPr>
      </w:pPr>
      <w:r w:rsidRPr="00B76189">
        <w:rPr>
          <w:rFonts w:asciiTheme="minorEastAsia" w:eastAsiaTheme="minorEastAsia" w:hAnsiTheme="minorEastAsia" w:cs="ヒラギノ明朝 ProN W6" w:hint="eastAsia"/>
          <w:color w:val="auto"/>
        </w:rPr>
        <w:t>住民参加型有償福祉サービス｢こまちゃん宅福便｣の実施</w:t>
      </w:r>
    </w:p>
    <w:p w14:paraId="254E2469" w14:textId="4923234F" w:rsidR="00332EFC" w:rsidRPr="00B506D1" w:rsidRDefault="00332EFC">
      <w:pPr>
        <w:pStyle w:val="a3"/>
        <w:numPr>
          <w:ilvl w:val="0"/>
          <w:numId w:val="3"/>
        </w:numPr>
        <w:tabs>
          <w:tab w:val="left" w:pos="426"/>
        </w:tabs>
        <w:kinsoku/>
        <w:wordWrap/>
        <w:autoSpaceDE/>
        <w:autoSpaceDN/>
        <w:adjustRightInd/>
        <w:ind w:left="426" w:hanging="426"/>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日常生活自立支援事業の</w:t>
      </w:r>
      <w:r w:rsidR="007C0343">
        <w:rPr>
          <w:rFonts w:asciiTheme="minorEastAsia" w:eastAsiaTheme="minorEastAsia" w:hAnsiTheme="minorEastAsia" w:cs="ヒラギノ明朝 ProN W6" w:hint="eastAsia"/>
          <w:color w:val="auto"/>
        </w:rPr>
        <w:t>実施</w:t>
      </w:r>
    </w:p>
    <w:p w14:paraId="04F53006" w14:textId="3A1F31FE" w:rsidR="00332EFC" w:rsidRPr="00B506D1" w:rsidRDefault="00332EFC">
      <w:pPr>
        <w:pStyle w:val="a3"/>
        <w:numPr>
          <w:ilvl w:val="0"/>
          <w:numId w:val="3"/>
        </w:numPr>
        <w:tabs>
          <w:tab w:val="left" w:pos="426"/>
        </w:tabs>
        <w:kinsoku/>
        <w:wordWrap/>
        <w:autoSpaceDE/>
        <w:autoSpaceDN/>
        <w:adjustRightInd/>
        <w:ind w:left="426" w:hanging="426"/>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金銭管理・財産保全サービス事業</w:t>
      </w:r>
      <w:r w:rsidR="003F0E06">
        <w:rPr>
          <w:rFonts w:asciiTheme="minorEastAsia" w:eastAsiaTheme="minorEastAsia" w:hAnsiTheme="minorEastAsia" w:cs="ヒラギノ明朝 ProN W6" w:hint="eastAsia"/>
          <w:color w:val="auto"/>
        </w:rPr>
        <w:t>の実施</w:t>
      </w:r>
    </w:p>
    <w:p w14:paraId="4D3FFD38" w14:textId="77777777" w:rsidR="00332EFC" w:rsidRPr="00B506D1" w:rsidRDefault="00332EFC">
      <w:pPr>
        <w:pStyle w:val="a3"/>
        <w:numPr>
          <w:ilvl w:val="0"/>
          <w:numId w:val="3"/>
        </w:numPr>
        <w:tabs>
          <w:tab w:val="left" w:pos="426"/>
        </w:tabs>
        <w:kinsoku/>
        <w:wordWrap/>
        <w:autoSpaceDE/>
        <w:autoSpaceDN/>
        <w:adjustRightInd/>
        <w:ind w:left="426" w:hanging="426"/>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生活福祉資金貸付事業</w:t>
      </w:r>
      <w:r w:rsidRPr="00B506D1">
        <w:rPr>
          <w:rFonts w:asciiTheme="minorEastAsia" w:eastAsiaTheme="minorEastAsia" w:hAnsiTheme="minorEastAsia" w:cs="ヒラギノ明朝 ProN W6"/>
          <w:color w:val="auto"/>
        </w:rPr>
        <w:t>(</w:t>
      </w:r>
      <w:r w:rsidRPr="00B506D1">
        <w:rPr>
          <w:rFonts w:asciiTheme="minorEastAsia" w:eastAsiaTheme="minorEastAsia" w:hAnsiTheme="minorEastAsia" w:cs="ヒラギノ明朝 ProN W6" w:hint="eastAsia"/>
          <w:color w:val="auto"/>
        </w:rPr>
        <w:t>県社協制度</w:t>
      </w:r>
      <w:r w:rsidRPr="00B506D1">
        <w:rPr>
          <w:rFonts w:asciiTheme="minorEastAsia" w:eastAsiaTheme="minorEastAsia" w:hAnsiTheme="minorEastAsia" w:cs="ヒラギノ明朝 ProN W6"/>
          <w:color w:val="auto"/>
        </w:rPr>
        <w:t>)</w:t>
      </w:r>
      <w:r w:rsidRPr="00B506D1">
        <w:rPr>
          <w:rFonts w:asciiTheme="minorEastAsia" w:eastAsiaTheme="minorEastAsia" w:hAnsiTheme="minorEastAsia" w:cs="ヒラギノ明朝 ProN W6" w:hint="eastAsia"/>
          <w:color w:val="auto"/>
        </w:rPr>
        <w:t>の斡旋</w:t>
      </w:r>
      <w:r w:rsidRPr="00B506D1">
        <w:rPr>
          <w:rFonts w:asciiTheme="minorEastAsia" w:eastAsiaTheme="minorEastAsia" w:hAnsiTheme="minorEastAsia" w:cs="ヒラギノ明朝 ProN W6"/>
          <w:color w:val="auto"/>
        </w:rPr>
        <w:t>(</w:t>
      </w:r>
      <w:r w:rsidRPr="00B506D1">
        <w:rPr>
          <w:rFonts w:asciiTheme="minorEastAsia" w:eastAsiaTheme="minorEastAsia" w:hAnsiTheme="minorEastAsia" w:cs="ヒラギノ明朝 ProN W6" w:hint="eastAsia"/>
          <w:color w:val="auto"/>
        </w:rPr>
        <w:t>離職者支援資金等含む。</w:t>
      </w:r>
      <w:r w:rsidRPr="00B506D1">
        <w:rPr>
          <w:rFonts w:asciiTheme="minorEastAsia" w:eastAsiaTheme="minorEastAsia" w:hAnsiTheme="minorEastAsia" w:cs="ヒラギノ明朝 ProN W6"/>
          <w:color w:val="auto"/>
        </w:rPr>
        <w:t>)</w:t>
      </w:r>
    </w:p>
    <w:p w14:paraId="2AE2192C" w14:textId="77777777" w:rsidR="00332EFC" w:rsidRPr="00B506D1" w:rsidRDefault="00332EFC">
      <w:pPr>
        <w:pStyle w:val="a3"/>
        <w:numPr>
          <w:ilvl w:val="0"/>
          <w:numId w:val="3"/>
        </w:numPr>
        <w:tabs>
          <w:tab w:val="left" w:pos="426"/>
        </w:tabs>
        <w:kinsoku/>
        <w:wordWrap/>
        <w:autoSpaceDE/>
        <w:autoSpaceDN/>
        <w:adjustRightInd/>
        <w:ind w:left="426" w:hanging="426"/>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生活資金貸付事業</w:t>
      </w:r>
      <w:r w:rsidRPr="00B506D1">
        <w:rPr>
          <w:rFonts w:asciiTheme="minorEastAsia" w:eastAsiaTheme="minorEastAsia" w:hAnsiTheme="minorEastAsia" w:cs="ヒラギノ明朝 ProN W6"/>
          <w:color w:val="auto"/>
        </w:rPr>
        <w:t>(</w:t>
      </w:r>
      <w:r w:rsidRPr="00B506D1">
        <w:rPr>
          <w:rFonts w:asciiTheme="minorEastAsia" w:eastAsiaTheme="minorEastAsia" w:hAnsiTheme="minorEastAsia" w:cs="ヒラギノ明朝 ProN W6" w:hint="eastAsia"/>
          <w:color w:val="auto"/>
        </w:rPr>
        <w:t>市社協制度</w:t>
      </w:r>
      <w:r w:rsidRPr="00B506D1">
        <w:rPr>
          <w:rFonts w:asciiTheme="minorEastAsia" w:eastAsiaTheme="minorEastAsia" w:hAnsiTheme="minorEastAsia" w:cs="ヒラギノ明朝 ProN W6"/>
          <w:color w:val="auto"/>
        </w:rPr>
        <w:t>)</w:t>
      </w:r>
      <w:r w:rsidRPr="00B506D1">
        <w:rPr>
          <w:rFonts w:asciiTheme="minorEastAsia" w:eastAsiaTheme="minorEastAsia" w:hAnsiTheme="minorEastAsia" w:cs="ヒラギノ明朝 ProN W6" w:hint="eastAsia"/>
          <w:color w:val="auto"/>
        </w:rPr>
        <w:t>の実施</w:t>
      </w:r>
    </w:p>
    <w:p w14:paraId="3EEC7FEE" w14:textId="77777777" w:rsidR="00332EFC" w:rsidRPr="00B506D1" w:rsidRDefault="00332EFC">
      <w:pPr>
        <w:pStyle w:val="a3"/>
        <w:numPr>
          <w:ilvl w:val="0"/>
          <w:numId w:val="3"/>
        </w:numPr>
        <w:tabs>
          <w:tab w:val="left" w:pos="426"/>
        </w:tabs>
        <w:kinsoku/>
        <w:wordWrap/>
        <w:autoSpaceDE/>
        <w:autoSpaceDN/>
        <w:adjustRightInd/>
        <w:ind w:left="426" w:hanging="426"/>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善意銀行資金による配分金支援、激励事業</w:t>
      </w:r>
    </w:p>
    <w:p w14:paraId="11F4AA3A" w14:textId="111A076B" w:rsidR="00332EFC" w:rsidRPr="00B76189" w:rsidRDefault="00332EFC">
      <w:pPr>
        <w:pStyle w:val="a3"/>
        <w:numPr>
          <w:ilvl w:val="0"/>
          <w:numId w:val="3"/>
        </w:numPr>
        <w:tabs>
          <w:tab w:val="left" w:pos="426"/>
        </w:tabs>
        <w:kinsoku/>
        <w:wordWrap/>
        <w:autoSpaceDE/>
        <w:autoSpaceDN/>
        <w:adjustRightInd/>
        <w:ind w:left="426" w:hanging="426"/>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共同募金配分金による支援、激励事業</w:t>
      </w:r>
    </w:p>
    <w:p w14:paraId="2E9B4540" w14:textId="157240F2" w:rsidR="00B76189" w:rsidRPr="00B76189" w:rsidRDefault="00B76189">
      <w:pPr>
        <w:pStyle w:val="a3"/>
        <w:numPr>
          <w:ilvl w:val="0"/>
          <w:numId w:val="3"/>
        </w:numPr>
        <w:tabs>
          <w:tab w:val="left" w:pos="426"/>
        </w:tabs>
        <w:kinsoku/>
        <w:wordWrap/>
        <w:autoSpaceDE/>
        <w:autoSpaceDN/>
        <w:adjustRightInd/>
        <w:ind w:left="426" w:hanging="426"/>
        <w:outlineLvl w:val="0"/>
        <w:rPr>
          <w:rFonts w:asciiTheme="minorEastAsia" w:eastAsiaTheme="minorEastAsia" w:hAnsiTheme="minorEastAsia" w:cs="Times New Roman"/>
          <w:color w:val="auto"/>
        </w:rPr>
      </w:pPr>
      <w:r w:rsidRPr="00B76189">
        <w:rPr>
          <w:rFonts w:asciiTheme="minorEastAsia" w:hAnsiTheme="minorEastAsia" w:cs="ヒラギノ明朝 ProN W6" w:hint="eastAsia"/>
        </w:rPr>
        <w:t>福祉</w:t>
      </w:r>
      <w:r w:rsidR="003F0E06">
        <w:rPr>
          <w:rFonts w:asciiTheme="minorEastAsia" w:hAnsiTheme="minorEastAsia" w:cs="ヒラギノ明朝 ProN W6" w:hint="eastAsia"/>
        </w:rPr>
        <w:t>有償運送</w:t>
      </w:r>
      <w:r w:rsidRPr="00B76189">
        <w:rPr>
          <w:rFonts w:asciiTheme="minorEastAsia" w:hAnsiTheme="minorEastAsia" w:cs="ヒラギノ明朝 ProN W6" w:hint="eastAsia"/>
        </w:rPr>
        <w:t>サービス事業の実施</w:t>
      </w:r>
    </w:p>
    <w:p w14:paraId="2E9CE311" w14:textId="77777777" w:rsidR="00B354C8" w:rsidRPr="00B76189" w:rsidRDefault="00B354C8">
      <w:pPr>
        <w:kinsoku/>
        <w:wordWrap/>
        <w:autoSpaceDE/>
        <w:autoSpaceDN/>
        <w:adjustRightInd/>
        <w:jc w:val="both"/>
        <w:rPr>
          <w:rFonts w:asciiTheme="minorEastAsia" w:eastAsiaTheme="minorEastAsia" w:hAnsiTheme="minorEastAsia" w:cs="Times New Roman"/>
          <w:color w:val="auto"/>
        </w:rPr>
      </w:pPr>
    </w:p>
    <w:p w14:paraId="53BFE003" w14:textId="77777777" w:rsidR="00332EFC" w:rsidRPr="00B506D1" w:rsidRDefault="00332EFC">
      <w:pPr>
        <w:kinsoku/>
        <w:wordWrap/>
        <w:autoSpaceDE/>
        <w:autoSpaceDN/>
        <w:adjustRightInd/>
        <w:spacing w:line="720" w:lineRule="exact"/>
        <w:jc w:val="both"/>
        <w:rPr>
          <w:rFonts w:asciiTheme="minorEastAsia" w:eastAsiaTheme="minorEastAsia" w:hAnsiTheme="minorEastAsia" w:cs="Times New Roman"/>
          <w:color w:val="auto"/>
        </w:rPr>
      </w:pPr>
      <w:r w:rsidRPr="00B506D1">
        <w:rPr>
          <w:rFonts w:asciiTheme="minorEastAsia" w:eastAsiaTheme="minorEastAsia" w:hAnsiTheme="minorEastAsia" w:cs="ヒラギノ明朝 ProN W6"/>
          <w:b/>
          <w:bCs/>
          <w:color w:val="auto"/>
          <w:sz w:val="24"/>
          <w:szCs w:val="24"/>
        </w:rPr>
        <w:t xml:space="preserve">4 </w:t>
      </w:r>
      <w:r w:rsidRPr="00B506D1">
        <w:rPr>
          <w:rFonts w:asciiTheme="minorEastAsia" w:eastAsiaTheme="minorEastAsia" w:hAnsiTheme="minorEastAsia" w:cs="ヒラギノ明朝 ProN W6" w:hint="eastAsia"/>
          <w:b/>
          <w:bCs/>
          <w:color w:val="auto"/>
          <w:sz w:val="24"/>
          <w:szCs w:val="24"/>
        </w:rPr>
        <w:t>高齢者福祉事業</w:t>
      </w:r>
    </w:p>
    <w:p w14:paraId="0301AEF5" w14:textId="77777777" w:rsidR="00332EFC" w:rsidRPr="00B506D1" w:rsidRDefault="00332EFC">
      <w:pPr>
        <w:kinsoku/>
        <w:wordWrap/>
        <w:autoSpaceDE/>
        <w:autoSpaceDN/>
        <w:adjustRightInd/>
        <w:jc w:val="both"/>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①</w:t>
      </w:r>
      <w:r w:rsidRPr="00B506D1">
        <w:rPr>
          <w:rFonts w:asciiTheme="minorEastAsia" w:eastAsiaTheme="minorEastAsia" w:hAnsiTheme="minorEastAsia" w:cs="ヒラギノ明朝 ProN W6"/>
          <w:color w:val="auto"/>
        </w:rPr>
        <w:t xml:space="preserve">  </w:t>
      </w:r>
      <w:r w:rsidRPr="00B506D1">
        <w:rPr>
          <w:rFonts w:asciiTheme="minorEastAsia" w:eastAsiaTheme="minorEastAsia" w:hAnsiTheme="minorEastAsia" w:cs="ヒラギノ明朝 ProN W6" w:hint="eastAsia"/>
          <w:color w:val="auto"/>
        </w:rPr>
        <w:t>生活援助員</w:t>
      </w:r>
      <w:r w:rsidRPr="00B506D1">
        <w:rPr>
          <w:rFonts w:asciiTheme="minorEastAsia" w:eastAsiaTheme="minorEastAsia" w:hAnsiTheme="minorEastAsia" w:cs="ヒラギノ明朝 ProN W6"/>
          <w:color w:val="auto"/>
        </w:rPr>
        <w:t>(</w:t>
      </w:r>
      <w:r w:rsidRPr="00B506D1">
        <w:rPr>
          <w:rFonts w:asciiTheme="minorEastAsia" w:eastAsiaTheme="minorEastAsia" w:hAnsiTheme="minorEastAsia" w:cs="ヒラギノ明朝 ProN W6" w:hint="eastAsia"/>
          <w:color w:val="auto"/>
        </w:rPr>
        <w:t>生活管理指導員</w:t>
      </w:r>
      <w:r w:rsidRPr="00B506D1">
        <w:rPr>
          <w:rFonts w:asciiTheme="minorEastAsia" w:eastAsiaTheme="minorEastAsia" w:hAnsiTheme="minorEastAsia" w:cs="ヒラギノ明朝 ProN W6"/>
          <w:color w:val="auto"/>
        </w:rPr>
        <w:t>)</w:t>
      </w:r>
      <w:r w:rsidRPr="00B506D1">
        <w:rPr>
          <w:rFonts w:asciiTheme="minorEastAsia" w:eastAsiaTheme="minorEastAsia" w:hAnsiTheme="minorEastAsia" w:cs="ヒラギノ明朝 ProN W6" w:hint="eastAsia"/>
          <w:color w:val="auto"/>
        </w:rPr>
        <w:t xml:space="preserve">派遣事業　</w:t>
      </w:r>
      <w:r w:rsidRPr="00B506D1">
        <w:rPr>
          <w:rFonts w:asciiTheme="minorEastAsia" w:eastAsiaTheme="minorEastAsia" w:hAnsiTheme="minorEastAsia" w:cs="ヒラギノ明朝 ProN W6"/>
          <w:color w:val="auto"/>
        </w:rPr>
        <w:t>(</w:t>
      </w:r>
      <w:r w:rsidRPr="00B506D1">
        <w:rPr>
          <w:rFonts w:asciiTheme="minorEastAsia" w:eastAsiaTheme="minorEastAsia" w:hAnsiTheme="minorEastAsia" w:cs="ヒラギノ明朝 ProN W6" w:hint="eastAsia"/>
          <w:color w:val="auto"/>
        </w:rPr>
        <w:t>受託事業</w:t>
      </w:r>
      <w:r w:rsidRPr="00B506D1">
        <w:rPr>
          <w:rFonts w:asciiTheme="minorEastAsia" w:eastAsiaTheme="minorEastAsia" w:hAnsiTheme="minorEastAsia" w:cs="ヒラギノ明朝 ProN W6"/>
          <w:color w:val="auto"/>
        </w:rPr>
        <w:t>)</w:t>
      </w:r>
    </w:p>
    <w:p w14:paraId="72A194A3" w14:textId="77777777" w:rsidR="00332EFC" w:rsidRPr="00B506D1" w:rsidRDefault="00332EFC">
      <w:pPr>
        <w:kinsoku/>
        <w:wordWrap/>
        <w:autoSpaceDE/>
        <w:autoSpaceDN/>
        <w:adjustRightInd/>
        <w:jc w:val="both"/>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②</w:t>
      </w:r>
      <w:r w:rsidRPr="00B506D1">
        <w:rPr>
          <w:rFonts w:asciiTheme="minorEastAsia" w:eastAsiaTheme="minorEastAsia" w:hAnsiTheme="minorEastAsia" w:cs="ヒラギノ明朝 ProN W6"/>
          <w:color w:val="auto"/>
        </w:rPr>
        <w:t xml:space="preserve">  </w:t>
      </w:r>
      <w:r w:rsidRPr="00B506D1">
        <w:rPr>
          <w:rFonts w:asciiTheme="minorEastAsia" w:eastAsiaTheme="minorEastAsia" w:hAnsiTheme="minorEastAsia" w:cs="ヒラギノ明朝 ProN W6" w:hint="eastAsia"/>
          <w:color w:val="auto"/>
        </w:rPr>
        <w:t xml:space="preserve">生活支援員派遣事業　</w:t>
      </w:r>
      <w:r w:rsidRPr="00B506D1">
        <w:rPr>
          <w:rFonts w:asciiTheme="minorEastAsia" w:eastAsiaTheme="minorEastAsia" w:hAnsiTheme="minorEastAsia" w:cs="ヒラギノ明朝 ProN W6"/>
          <w:color w:val="auto"/>
        </w:rPr>
        <w:t>(</w:t>
      </w:r>
      <w:r w:rsidRPr="00B506D1">
        <w:rPr>
          <w:rFonts w:asciiTheme="minorEastAsia" w:eastAsiaTheme="minorEastAsia" w:hAnsiTheme="minorEastAsia" w:cs="ヒラギノ明朝 ProN W6" w:hint="eastAsia"/>
          <w:color w:val="auto"/>
        </w:rPr>
        <w:t>受託事業</w:t>
      </w:r>
      <w:r w:rsidRPr="00B506D1">
        <w:rPr>
          <w:rFonts w:asciiTheme="minorEastAsia" w:eastAsiaTheme="minorEastAsia" w:hAnsiTheme="minorEastAsia" w:cs="ヒラギノ明朝 ProN W6"/>
          <w:color w:val="auto"/>
        </w:rPr>
        <w:t>)</w:t>
      </w:r>
    </w:p>
    <w:p w14:paraId="3BD034CB" w14:textId="0220E9CE" w:rsidR="00332EFC" w:rsidRPr="00B506D1" w:rsidRDefault="00332EFC" w:rsidP="00A33DA2">
      <w:pPr>
        <w:pStyle w:val="a3"/>
        <w:numPr>
          <w:ilvl w:val="0"/>
          <w:numId w:val="4"/>
        </w:numPr>
        <w:tabs>
          <w:tab w:val="left" w:pos="360"/>
        </w:tabs>
        <w:kinsoku/>
        <w:wordWrap/>
        <w:autoSpaceDE/>
        <w:autoSpaceDN/>
        <w:adjustRightInd/>
        <w:ind w:left="366" w:hanging="366"/>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 xml:space="preserve">シルバーハウジング生活援助員派遣事業　</w:t>
      </w:r>
      <w:r w:rsidRPr="00B506D1">
        <w:rPr>
          <w:rFonts w:asciiTheme="minorEastAsia" w:eastAsiaTheme="minorEastAsia" w:hAnsiTheme="minorEastAsia" w:cs="ヒラギノ明朝 ProN W6"/>
          <w:color w:val="auto"/>
        </w:rPr>
        <w:t>(</w:t>
      </w:r>
      <w:r w:rsidRPr="00B506D1">
        <w:rPr>
          <w:rFonts w:asciiTheme="minorEastAsia" w:eastAsiaTheme="minorEastAsia" w:hAnsiTheme="minorEastAsia" w:cs="ヒラギノ明朝 ProN W6" w:hint="eastAsia"/>
          <w:color w:val="auto"/>
        </w:rPr>
        <w:t>受託事業</w:t>
      </w:r>
      <w:r w:rsidRPr="00B506D1">
        <w:rPr>
          <w:rFonts w:asciiTheme="minorEastAsia" w:eastAsiaTheme="minorEastAsia" w:hAnsiTheme="minorEastAsia" w:cs="Times New Roman"/>
          <w:color w:val="auto"/>
        </w:rPr>
        <w:t>)</w:t>
      </w:r>
    </w:p>
    <w:p w14:paraId="3D8618CD" w14:textId="580A21F1" w:rsidR="00332EFC" w:rsidRPr="00B506D1" w:rsidRDefault="00003E23">
      <w:pPr>
        <w:pStyle w:val="a3"/>
        <w:numPr>
          <w:ilvl w:val="0"/>
          <w:numId w:val="4"/>
        </w:numPr>
        <w:tabs>
          <w:tab w:val="left" w:pos="360"/>
        </w:tabs>
        <w:kinsoku/>
        <w:wordWrap/>
        <w:autoSpaceDE/>
        <w:autoSpaceDN/>
        <w:adjustRightInd/>
        <w:ind w:left="366" w:hanging="366"/>
        <w:outlineLvl w:val="0"/>
        <w:rPr>
          <w:rFonts w:asciiTheme="minorEastAsia" w:eastAsiaTheme="minorEastAsia" w:hAnsiTheme="minorEastAsia" w:cs="Times New Roman"/>
          <w:color w:val="auto"/>
        </w:rPr>
      </w:pPr>
      <w:r>
        <w:rPr>
          <w:rFonts w:asciiTheme="minorEastAsia" w:eastAsiaTheme="minorEastAsia" w:hAnsiTheme="minorEastAsia" w:cs="ヒラギノ明朝 ProN W6" w:hint="eastAsia"/>
          <w:color w:val="auto"/>
        </w:rPr>
        <w:t>地区ごとの</w:t>
      </w:r>
      <w:r w:rsidR="00332EFC" w:rsidRPr="00B506D1">
        <w:rPr>
          <w:rFonts w:asciiTheme="minorEastAsia" w:eastAsiaTheme="minorEastAsia" w:hAnsiTheme="minorEastAsia" w:cs="ヒラギノ明朝 ProN W6" w:hint="eastAsia"/>
          <w:color w:val="auto"/>
        </w:rPr>
        <w:t>高齢者の集い</w:t>
      </w:r>
      <w:r>
        <w:rPr>
          <w:rFonts w:asciiTheme="minorEastAsia" w:eastAsiaTheme="minorEastAsia" w:hAnsiTheme="minorEastAsia" w:cs="ヒラギノ明朝 ProN W6" w:hint="eastAsia"/>
          <w:color w:val="auto"/>
        </w:rPr>
        <w:t>開催と支援</w:t>
      </w:r>
    </w:p>
    <w:p w14:paraId="5C724E22" w14:textId="76BFA75A" w:rsidR="00332EFC" w:rsidRPr="00957E13" w:rsidRDefault="00332EFC">
      <w:pPr>
        <w:pStyle w:val="a3"/>
        <w:numPr>
          <w:ilvl w:val="0"/>
          <w:numId w:val="4"/>
        </w:numPr>
        <w:tabs>
          <w:tab w:val="left" w:pos="360"/>
        </w:tabs>
        <w:kinsoku/>
        <w:wordWrap/>
        <w:autoSpaceDE/>
        <w:autoSpaceDN/>
        <w:adjustRightInd/>
        <w:ind w:left="366" w:hanging="366"/>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 xml:space="preserve">高齢者保健福祉施設ふれあいセンターの管理運営　</w:t>
      </w:r>
      <w:r w:rsidRPr="00B506D1">
        <w:rPr>
          <w:rFonts w:asciiTheme="minorEastAsia" w:eastAsiaTheme="minorEastAsia" w:hAnsiTheme="minorEastAsia" w:cs="ヒラギノ明朝 ProN W6"/>
          <w:color w:val="auto"/>
        </w:rPr>
        <w:t>(</w:t>
      </w:r>
      <w:r w:rsidRPr="00B506D1">
        <w:rPr>
          <w:rFonts w:asciiTheme="minorEastAsia" w:eastAsiaTheme="minorEastAsia" w:hAnsiTheme="minorEastAsia" w:cs="ヒラギノ明朝 ProN W6" w:hint="eastAsia"/>
          <w:color w:val="auto"/>
        </w:rPr>
        <w:t>指定管理者受託事業</w:t>
      </w:r>
      <w:r w:rsidRPr="00B506D1">
        <w:rPr>
          <w:rFonts w:asciiTheme="minorEastAsia" w:eastAsiaTheme="minorEastAsia" w:hAnsiTheme="minorEastAsia" w:cs="ヒラギノ明朝 ProN W6"/>
          <w:color w:val="auto"/>
        </w:rPr>
        <w:t>)</w:t>
      </w:r>
    </w:p>
    <w:p w14:paraId="282C4A24" w14:textId="77777777" w:rsidR="00B354C8" w:rsidRPr="00B506D1" w:rsidRDefault="00B354C8" w:rsidP="00B354C8">
      <w:pPr>
        <w:pStyle w:val="a3"/>
        <w:kinsoku/>
        <w:wordWrap/>
        <w:autoSpaceDE/>
        <w:autoSpaceDN/>
        <w:adjustRightInd/>
        <w:ind w:left="366"/>
        <w:outlineLvl w:val="0"/>
        <w:rPr>
          <w:rFonts w:asciiTheme="minorEastAsia" w:eastAsiaTheme="minorEastAsia" w:hAnsiTheme="minorEastAsia" w:cs="Times New Roman"/>
          <w:color w:val="auto"/>
        </w:rPr>
      </w:pPr>
    </w:p>
    <w:p w14:paraId="46250E1C" w14:textId="77777777" w:rsidR="00332EFC" w:rsidRPr="00B506D1" w:rsidRDefault="00332EFC">
      <w:pPr>
        <w:kinsoku/>
        <w:wordWrap/>
        <w:autoSpaceDE/>
        <w:autoSpaceDN/>
        <w:adjustRightInd/>
        <w:spacing w:line="720" w:lineRule="exact"/>
        <w:jc w:val="both"/>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b/>
          <w:bCs/>
          <w:color w:val="auto"/>
          <w:sz w:val="24"/>
          <w:szCs w:val="24"/>
        </w:rPr>
        <w:t>５</w:t>
      </w:r>
      <w:r w:rsidRPr="00B506D1">
        <w:rPr>
          <w:rFonts w:asciiTheme="minorEastAsia" w:eastAsiaTheme="minorEastAsia" w:hAnsiTheme="minorEastAsia" w:cs="ヒラギノ明朝 ProN W6"/>
          <w:b/>
          <w:bCs/>
          <w:color w:val="auto"/>
          <w:sz w:val="24"/>
          <w:szCs w:val="24"/>
        </w:rPr>
        <w:t xml:space="preserve"> </w:t>
      </w:r>
      <w:r w:rsidRPr="00B506D1">
        <w:rPr>
          <w:rFonts w:asciiTheme="minorEastAsia" w:eastAsiaTheme="minorEastAsia" w:hAnsiTheme="minorEastAsia" w:cs="ヒラギノ明朝 ProN W6" w:hint="eastAsia"/>
          <w:b/>
          <w:bCs/>
          <w:color w:val="auto"/>
          <w:sz w:val="24"/>
          <w:szCs w:val="24"/>
        </w:rPr>
        <w:t>介護保険事業</w:t>
      </w:r>
    </w:p>
    <w:p w14:paraId="169B2982" w14:textId="77777777" w:rsidR="00332EFC" w:rsidRPr="00B506D1" w:rsidRDefault="00332EFC">
      <w:pPr>
        <w:pStyle w:val="a3"/>
        <w:numPr>
          <w:ilvl w:val="0"/>
          <w:numId w:val="5"/>
        </w:numPr>
        <w:tabs>
          <w:tab w:val="left" w:pos="426"/>
        </w:tabs>
        <w:kinsoku/>
        <w:wordWrap/>
        <w:autoSpaceDE/>
        <w:autoSpaceDN/>
        <w:adjustRightInd/>
        <w:ind w:left="426" w:hanging="426"/>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駒ヶ根市社協居宅介護支援事業所の運営</w:t>
      </w:r>
    </w:p>
    <w:p w14:paraId="599411D4" w14:textId="077E1A3D" w:rsidR="00332EFC" w:rsidRPr="00B506D1" w:rsidRDefault="00332EFC">
      <w:pPr>
        <w:pStyle w:val="a3"/>
        <w:numPr>
          <w:ilvl w:val="0"/>
          <w:numId w:val="5"/>
        </w:numPr>
        <w:tabs>
          <w:tab w:val="left" w:pos="426"/>
        </w:tabs>
        <w:kinsoku/>
        <w:wordWrap/>
        <w:autoSpaceDE/>
        <w:autoSpaceDN/>
        <w:adjustRightInd/>
        <w:ind w:left="426" w:hanging="426"/>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 xml:space="preserve">ふれあい訪問介護事業所の運営　</w:t>
      </w:r>
    </w:p>
    <w:p w14:paraId="207CD54C" w14:textId="389A5527" w:rsidR="00332EFC" w:rsidRPr="00743D15" w:rsidRDefault="00332EFC">
      <w:pPr>
        <w:pStyle w:val="a3"/>
        <w:numPr>
          <w:ilvl w:val="0"/>
          <w:numId w:val="5"/>
        </w:numPr>
        <w:tabs>
          <w:tab w:val="left" w:pos="426"/>
        </w:tabs>
        <w:kinsoku/>
        <w:wordWrap/>
        <w:autoSpaceDE/>
        <w:autoSpaceDN/>
        <w:adjustRightInd/>
        <w:ind w:left="426" w:hanging="426"/>
        <w:outlineLvl w:val="0"/>
        <w:rPr>
          <w:rFonts w:asciiTheme="minorEastAsia" w:eastAsiaTheme="minorEastAsia" w:hAnsiTheme="minorEastAsia" w:cs="Times New Roman"/>
          <w:color w:val="auto"/>
        </w:rPr>
      </w:pPr>
      <w:r w:rsidRPr="00743D15">
        <w:rPr>
          <w:rFonts w:asciiTheme="minorEastAsia" w:eastAsiaTheme="minorEastAsia" w:hAnsiTheme="minorEastAsia" w:cs="ヒラギノ明朝 ProN W6" w:hint="eastAsia"/>
          <w:color w:val="auto"/>
        </w:rPr>
        <w:t>デ</w:t>
      </w:r>
      <w:r w:rsidR="00F04C57">
        <w:rPr>
          <w:rFonts w:asciiTheme="minorEastAsia" w:eastAsiaTheme="minorEastAsia" w:hAnsiTheme="minorEastAsia" w:cs="ヒラギノ明朝 ProN W6" w:hint="eastAsia"/>
          <w:color w:val="auto"/>
        </w:rPr>
        <w:t>イ</w:t>
      </w:r>
      <w:r w:rsidRPr="00743D15">
        <w:rPr>
          <w:rFonts w:asciiTheme="minorEastAsia" w:eastAsiaTheme="minorEastAsia" w:hAnsiTheme="minorEastAsia" w:cs="ヒラギノ明朝 ProN W6" w:hint="eastAsia"/>
          <w:color w:val="auto"/>
        </w:rPr>
        <w:t>サービス</w:t>
      </w:r>
      <w:r w:rsidR="000C6AE7" w:rsidRPr="00743D15">
        <w:rPr>
          <w:rFonts w:asciiTheme="minorEastAsia" w:eastAsiaTheme="minorEastAsia" w:hAnsiTheme="minorEastAsia" w:cs="ヒラギノ明朝 ProN W6" w:hint="eastAsia"/>
          <w:color w:val="auto"/>
        </w:rPr>
        <w:t>セ</w:t>
      </w:r>
      <w:r w:rsidRPr="00743D15">
        <w:rPr>
          <w:rFonts w:asciiTheme="minorEastAsia" w:eastAsiaTheme="minorEastAsia" w:hAnsiTheme="minorEastAsia" w:cs="ヒラギノ明朝 ProN W6" w:hint="eastAsia"/>
          <w:color w:val="auto"/>
        </w:rPr>
        <w:t>ンター大原こだま園（地域密着型小規模）の自主運営　（一般、予防に対応）</w:t>
      </w:r>
      <w:r w:rsidR="00743D15">
        <w:rPr>
          <w:rFonts w:asciiTheme="minorEastAsia" w:eastAsiaTheme="minorEastAsia" w:hAnsiTheme="minorEastAsia" w:cs="ヒラギノ明朝 ProN W6" w:hint="eastAsia"/>
          <w:color w:val="auto"/>
        </w:rPr>
        <w:t>と</w:t>
      </w:r>
      <w:r w:rsidR="00743D15" w:rsidRPr="00956DA3">
        <w:rPr>
          <w:rFonts w:asciiTheme="minorEastAsia" w:eastAsiaTheme="minorEastAsia" w:hAnsiTheme="minorEastAsia" w:cs="ヒラギノ明朝 ProN W6" w:hint="eastAsia"/>
          <w:color w:val="auto"/>
        </w:rPr>
        <w:t>障がい</w:t>
      </w:r>
      <w:r w:rsidR="00743D15" w:rsidRPr="00E21989">
        <w:rPr>
          <w:rFonts w:asciiTheme="minorEastAsia" w:eastAsiaTheme="minorEastAsia" w:hAnsiTheme="minorEastAsia" w:cs="ヒラギノ明朝 ProN W6" w:hint="eastAsia"/>
          <w:color w:val="auto"/>
        </w:rPr>
        <w:t>者支援の推進</w:t>
      </w:r>
      <w:r w:rsidR="00956DA3">
        <w:rPr>
          <w:rFonts w:asciiTheme="minorEastAsia" w:eastAsiaTheme="minorEastAsia" w:hAnsiTheme="minorEastAsia" w:cs="ヒラギノ明朝 ProN W6" w:hint="eastAsia"/>
          <w:color w:val="auto"/>
        </w:rPr>
        <w:t>、基準該当生活</w:t>
      </w:r>
      <w:r w:rsidR="004301C4">
        <w:rPr>
          <w:rFonts w:asciiTheme="minorEastAsia" w:eastAsiaTheme="minorEastAsia" w:hAnsiTheme="minorEastAsia" w:cs="ヒラギノ明朝 ProN W6" w:hint="eastAsia"/>
          <w:color w:val="auto"/>
        </w:rPr>
        <w:t>介護</w:t>
      </w:r>
      <w:r w:rsidR="00956DA3">
        <w:rPr>
          <w:rFonts w:asciiTheme="minorEastAsia" w:eastAsiaTheme="minorEastAsia" w:hAnsiTheme="minorEastAsia" w:cs="ヒラギノ明朝 ProN W6" w:hint="eastAsia"/>
          <w:color w:val="auto"/>
        </w:rPr>
        <w:t>サービスの推進</w:t>
      </w:r>
    </w:p>
    <w:p w14:paraId="700F91EF" w14:textId="5562D1A6" w:rsidR="00332EFC" w:rsidRPr="00754F77" w:rsidRDefault="00332EFC" w:rsidP="00754F77">
      <w:pPr>
        <w:pStyle w:val="a3"/>
        <w:numPr>
          <w:ilvl w:val="0"/>
          <w:numId w:val="5"/>
        </w:numPr>
        <w:tabs>
          <w:tab w:val="left" w:pos="426"/>
        </w:tabs>
        <w:kinsoku/>
        <w:wordWrap/>
        <w:autoSpaceDE/>
        <w:autoSpaceDN/>
        <w:adjustRightInd/>
        <w:ind w:left="426" w:hanging="426"/>
        <w:outlineLvl w:val="0"/>
        <w:rPr>
          <w:rFonts w:asciiTheme="minorEastAsia" w:eastAsiaTheme="minorEastAsia" w:hAnsiTheme="minorEastAsia" w:cs="Times New Roman"/>
          <w:color w:val="auto"/>
        </w:rPr>
      </w:pPr>
      <w:r w:rsidRPr="00754F77">
        <w:rPr>
          <w:rFonts w:asciiTheme="minorEastAsia" w:eastAsiaTheme="minorEastAsia" w:hAnsiTheme="minorEastAsia" w:cs="ヒラギノ明朝 ProN W6" w:hint="eastAsia"/>
          <w:color w:val="auto"/>
        </w:rPr>
        <w:t>デ</w:t>
      </w:r>
      <w:r w:rsidR="00F04C57">
        <w:rPr>
          <w:rFonts w:asciiTheme="minorEastAsia" w:eastAsiaTheme="minorEastAsia" w:hAnsiTheme="minorEastAsia" w:cs="ヒラギノ明朝 ProN W6" w:hint="eastAsia"/>
          <w:color w:val="auto"/>
        </w:rPr>
        <w:t>イ</w:t>
      </w:r>
      <w:r w:rsidRPr="00754F77">
        <w:rPr>
          <w:rFonts w:asciiTheme="minorEastAsia" w:eastAsiaTheme="minorEastAsia" w:hAnsiTheme="minorEastAsia" w:cs="ヒラギノ明朝 ProN W6" w:hint="eastAsia"/>
          <w:color w:val="auto"/>
        </w:rPr>
        <w:t>サービス</w:t>
      </w:r>
      <w:r w:rsidR="000C6AE7" w:rsidRPr="00754F77">
        <w:rPr>
          <w:rFonts w:asciiTheme="minorEastAsia" w:eastAsiaTheme="minorEastAsia" w:hAnsiTheme="minorEastAsia" w:cs="ヒラギノ明朝 ProN W6" w:hint="eastAsia"/>
          <w:color w:val="auto"/>
        </w:rPr>
        <w:t>セ</w:t>
      </w:r>
      <w:r w:rsidRPr="00754F77">
        <w:rPr>
          <w:rFonts w:asciiTheme="minorEastAsia" w:eastAsiaTheme="minorEastAsia" w:hAnsiTheme="minorEastAsia" w:cs="ヒラギノ明朝 ProN W6" w:hint="eastAsia"/>
          <w:color w:val="auto"/>
        </w:rPr>
        <w:t>ンター竜東やまびこ園の運営（一般、予防に対応）やまびこ茶屋の開設</w:t>
      </w:r>
    </w:p>
    <w:p w14:paraId="60F0C880" w14:textId="4FA3C897" w:rsidR="00332EFC" w:rsidRPr="00575599" w:rsidRDefault="00332EFC">
      <w:pPr>
        <w:pStyle w:val="a3"/>
        <w:numPr>
          <w:ilvl w:val="0"/>
          <w:numId w:val="5"/>
        </w:numPr>
        <w:tabs>
          <w:tab w:val="left" w:pos="426"/>
        </w:tabs>
        <w:kinsoku/>
        <w:wordWrap/>
        <w:autoSpaceDE/>
        <w:autoSpaceDN/>
        <w:adjustRightInd/>
        <w:ind w:left="426" w:hanging="426"/>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上伊那</w:t>
      </w:r>
      <w:r w:rsidR="00956DA3">
        <w:rPr>
          <w:rFonts w:asciiTheme="minorEastAsia" w:eastAsiaTheme="minorEastAsia" w:hAnsiTheme="minorEastAsia" w:cs="ヒラギノ明朝 ProN W6" w:hint="eastAsia"/>
          <w:color w:val="auto"/>
        </w:rPr>
        <w:t>圏域</w:t>
      </w:r>
      <w:r w:rsidRPr="00B506D1">
        <w:rPr>
          <w:rFonts w:asciiTheme="minorEastAsia" w:eastAsiaTheme="minorEastAsia" w:hAnsiTheme="minorEastAsia" w:cs="ヒラギノ明朝 ProN W6" w:hint="eastAsia"/>
          <w:color w:val="auto"/>
        </w:rPr>
        <w:t>介護保険事業者連絡協議会による研修会の開催（事務局）</w:t>
      </w:r>
    </w:p>
    <w:p w14:paraId="1048B9DC" w14:textId="77777777" w:rsidR="00B354C8" w:rsidRPr="00B506D1" w:rsidRDefault="00B354C8" w:rsidP="00B354C8">
      <w:pPr>
        <w:pStyle w:val="a3"/>
        <w:kinsoku/>
        <w:wordWrap/>
        <w:autoSpaceDE/>
        <w:autoSpaceDN/>
        <w:adjustRightInd/>
        <w:ind w:left="426"/>
        <w:outlineLvl w:val="0"/>
        <w:rPr>
          <w:rFonts w:asciiTheme="minorEastAsia" w:eastAsiaTheme="minorEastAsia" w:hAnsiTheme="minorEastAsia" w:cs="Times New Roman"/>
          <w:color w:val="auto"/>
        </w:rPr>
      </w:pPr>
    </w:p>
    <w:p w14:paraId="510EDADA" w14:textId="77777777" w:rsidR="00332EFC" w:rsidRPr="00B506D1" w:rsidRDefault="00332EFC">
      <w:pPr>
        <w:kinsoku/>
        <w:wordWrap/>
        <w:autoSpaceDE/>
        <w:autoSpaceDN/>
        <w:adjustRightInd/>
        <w:spacing w:line="720" w:lineRule="exact"/>
        <w:jc w:val="both"/>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b/>
          <w:bCs/>
          <w:color w:val="auto"/>
          <w:sz w:val="24"/>
          <w:szCs w:val="24"/>
        </w:rPr>
        <w:t>６</w:t>
      </w:r>
      <w:r w:rsidRPr="00B506D1">
        <w:rPr>
          <w:rFonts w:asciiTheme="minorEastAsia" w:eastAsiaTheme="minorEastAsia" w:hAnsiTheme="minorEastAsia" w:cs="ヒラギノ明朝 ProN W6"/>
          <w:b/>
          <w:bCs/>
          <w:color w:val="auto"/>
          <w:sz w:val="24"/>
          <w:szCs w:val="24"/>
        </w:rPr>
        <w:t xml:space="preserve"> </w:t>
      </w:r>
      <w:r w:rsidRPr="00B506D1">
        <w:rPr>
          <w:rFonts w:asciiTheme="minorEastAsia" w:eastAsiaTheme="minorEastAsia" w:hAnsiTheme="minorEastAsia" w:cs="ヒラギノ明朝 ProN W6" w:hint="eastAsia"/>
          <w:b/>
          <w:bCs/>
          <w:color w:val="auto"/>
          <w:sz w:val="24"/>
          <w:szCs w:val="24"/>
        </w:rPr>
        <w:t>障がい者福祉及び障がい者自立支援事業</w:t>
      </w:r>
    </w:p>
    <w:p w14:paraId="41EEC44C" w14:textId="775113E1" w:rsidR="00332EFC" w:rsidRPr="00E21989" w:rsidRDefault="00CB122B">
      <w:pPr>
        <w:pStyle w:val="a3"/>
        <w:numPr>
          <w:ilvl w:val="0"/>
          <w:numId w:val="6"/>
        </w:numPr>
        <w:tabs>
          <w:tab w:val="left" w:pos="426"/>
        </w:tabs>
        <w:kinsoku/>
        <w:wordWrap/>
        <w:autoSpaceDE/>
        <w:autoSpaceDN/>
        <w:adjustRightInd/>
        <w:ind w:left="426" w:hanging="426"/>
        <w:outlineLvl w:val="0"/>
        <w:rPr>
          <w:rFonts w:asciiTheme="minorEastAsia" w:eastAsiaTheme="minorEastAsia" w:hAnsiTheme="minorEastAsia" w:cs="Times New Roman"/>
          <w:color w:val="auto"/>
        </w:rPr>
      </w:pPr>
      <w:r w:rsidRPr="00E21989">
        <w:rPr>
          <w:rFonts w:asciiTheme="minorEastAsia" w:eastAsiaTheme="minorEastAsia" w:hAnsiTheme="minorEastAsia" w:cs="ヒラギノ明朝 ProN W6" w:hint="eastAsia"/>
          <w:color w:val="auto"/>
        </w:rPr>
        <w:t>地域活動支援センターの運営</w:t>
      </w:r>
    </w:p>
    <w:p w14:paraId="380C4CC0" w14:textId="6A74E41F" w:rsidR="00CB122B" w:rsidRPr="00CB122B" w:rsidRDefault="00CB122B" w:rsidP="002E12F9">
      <w:pPr>
        <w:pStyle w:val="a3"/>
        <w:numPr>
          <w:ilvl w:val="0"/>
          <w:numId w:val="6"/>
        </w:numPr>
        <w:kinsoku/>
        <w:wordWrap/>
        <w:autoSpaceDE/>
        <w:autoSpaceDN/>
        <w:adjustRightInd/>
        <w:ind w:left="426" w:hanging="426"/>
        <w:outlineLvl w:val="0"/>
        <w:rPr>
          <w:rFonts w:asciiTheme="minorEastAsia" w:eastAsiaTheme="minorEastAsia" w:hAnsiTheme="minorEastAsia" w:cs="Times New Roman"/>
          <w:color w:val="auto"/>
        </w:rPr>
      </w:pPr>
      <w:r w:rsidRPr="00CB122B">
        <w:rPr>
          <w:rFonts w:asciiTheme="minorEastAsia" w:eastAsiaTheme="minorEastAsia" w:hAnsiTheme="minorEastAsia" w:cs="ヒラギノ明朝 ProN W6" w:hint="eastAsia"/>
          <w:color w:val="auto"/>
        </w:rPr>
        <w:t>障がい児居宅介護事業（ホームヘルパー派遣）</w:t>
      </w:r>
    </w:p>
    <w:p w14:paraId="7FED6F0C" w14:textId="77777777" w:rsidR="00332EFC" w:rsidRPr="00B506D1" w:rsidRDefault="00332EFC">
      <w:pPr>
        <w:pStyle w:val="a3"/>
        <w:numPr>
          <w:ilvl w:val="0"/>
          <w:numId w:val="6"/>
        </w:numPr>
        <w:tabs>
          <w:tab w:val="left" w:pos="426"/>
        </w:tabs>
        <w:kinsoku/>
        <w:wordWrap/>
        <w:autoSpaceDE/>
        <w:autoSpaceDN/>
        <w:adjustRightInd/>
        <w:ind w:left="426" w:hanging="426"/>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lastRenderedPageBreak/>
        <w:t>障がい者居宅介護事業（身体・知的・精神障がい者へのホームヘルパー派遣）</w:t>
      </w:r>
    </w:p>
    <w:p w14:paraId="52CA1E96" w14:textId="77777777" w:rsidR="00332EFC" w:rsidRPr="00B506D1" w:rsidRDefault="00332EFC">
      <w:pPr>
        <w:pStyle w:val="a3"/>
        <w:numPr>
          <w:ilvl w:val="0"/>
          <w:numId w:val="6"/>
        </w:numPr>
        <w:tabs>
          <w:tab w:val="left" w:pos="426"/>
        </w:tabs>
        <w:kinsoku/>
        <w:wordWrap/>
        <w:autoSpaceDE/>
        <w:autoSpaceDN/>
        <w:adjustRightInd/>
        <w:ind w:left="426" w:hanging="426"/>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重度障がい者訪問介護事業（ホームヘルパー派遣）</w:t>
      </w:r>
    </w:p>
    <w:p w14:paraId="2F044AD1" w14:textId="77777777" w:rsidR="00332EFC" w:rsidRPr="00B506D1" w:rsidRDefault="00332EFC">
      <w:pPr>
        <w:pStyle w:val="a3"/>
        <w:numPr>
          <w:ilvl w:val="0"/>
          <w:numId w:val="6"/>
        </w:numPr>
        <w:tabs>
          <w:tab w:val="left" w:pos="426"/>
        </w:tabs>
        <w:kinsoku/>
        <w:wordWrap/>
        <w:autoSpaceDE/>
        <w:autoSpaceDN/>
        <w:adjustRightInd/>
        <w:ind w:left="426" w:hanging="426"/>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 xml:space="preserve">障がい者同行援護事業　</w:t>
      </w:r>
      <w:r w:rsidRPr="00B506D1">
        <w:rPr>
          <w:rFonts w:asciiTheme="minorEastAsia" w:eastAsiaTheme="minorEastAsia" w:hAnsiTheme="minorEastAsia" w:cs="ヒラギノ明朝 ProN W6"/>
          <w:color w:val="auto"/>
        </w:rPr>
        <w:t>(</w:t>
      </w:r>
      <w:r w:rsidRPr="00B506D1">
        <w:rPr>
          <w:rFonts w:asciiTheme="minorEastAsia" w:eastAsiaTheme="minorEastAsia" w:hAnsiTheme="minorEastAsia" w:cs="ヒラギノ明朝 ProN W6" w:hint="eastAsia"/>
          <w:color w:val="auto"/>
        </w:rPr>
        <w:t>ホームヘルパー派遣</w:t>
      </w:r>
      <w:r w:rsidRPr="00B506D1">
        <w:rPr>
          <w:rFonts w:asciiTheme="minorEastAsia" w:eastAsiaTheme="minorEastAsia" w:hAnsiTheme="minorEastAsia" w:cs="ヒラギノ明朝 ProN W6"/>
          <w:color w:val="auto"/>
        </w:rPr>
        <w:t>)</w:t>
      </w:r>
    </w:p>
    <w:p w14:paraId="52B70419" w14:textId="77777777" w:rsidR="00332EFC" w:rsidRPr="00B506D1" w:rsidRDefault="00332EFC">
      <w:pPr>
        <w:pStyle w:val="a3"/>
        <w:numPr>
          <w:ilvl w:val="0"/>
          <w:numId w:val="6"/>
        </w:numPr>
        <w:tabs>
          <w:tab w:val="left" w:pos="426"/>
        </w:tabs>
        <w:kinsoku/>
        <w:wordWrap/>
        <w:autoSpaceDE/>
        <w:autoSpaceDN/>
        <w:adjustRightInd/>
        <w:ind w:left="426" w:hanging="426"/>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障がい者移動支援事業（ホームヘルプ事業との連携　身障者買い物支援等）</w:t>
      </w:r>
    </w:p>
    <w:p w14:paraId="52251A8F" w14:textId="47A76AD5" w:rsidR="00332EFC" w:rsidRPr="00CB122B" w:rsidRDefault="00332EFC" w:rsidP="00CB122B">
      <w:pPr>
        <w:pStyle w:val="ad"/>
        <w:numPr>
          <w:ilvl w:val="0"/>
          <w:numId w:val="6"/>
        </w:numPr>
        <w:ind w:leftChars="0"/>
        <w:rPr>
          <w:rFonts w:asciiTheme="minorEastAsia" w:hAnsiTheme="minorEastAsia" w:cs="Times New Roman"/>
        </w:rPr>
      </w:pPr>
      <w:r w:rsidRPr="00CB122B">
        <w:rPr>
          <w:rFonts w:asciiTheme="minorEastAsia" w:hAnsiTheme="minorEastAsia" w:cs="ヒラギノ明朝 ProN W6" w:hint="eastAsia"/>
        </w:rPr>
        <w:t>障がい者生活介護事業（大原こだま園</w:t>
      </w:r>
      <w:r w:rsidR="004301C4">
        <w:rPr>
          <w:rFonts w:asciiTheme="minorEastAsia" w:hAnsiTheme="minorEastAsia" w:cs="ヒラギノ明朝 ProN W6" w:hint="eastAsia"/>
        </w:rPr>
        <w:t>で</w:t>
      </w:r>
      <w:r w:rsidRPr="00CB122B">
        <w:rPr>
          <w:rFonts w:asciiTheme="minorEastAsia" w:hAnsiTheme="minorEastAsia" w:cs="ヒラギノ明朝 ProN W6" w:hint="eastAsia"/>
        </w:rPr>
        <w:t>デイサービス実施）</w:t>
      </w:r>
      <w:r w:rsidR="004301C4">
        <w:rPr>
          <w:rFonts w:asciiTheme="minorEastAsia" w:hAnsiTheme="minorEastAsia" w:cs="ヒラギノ明朝 ProN W6" w:hint="eastAsia"/>
        </w:rPr>
        <w:t>基準該当生活介護事業</w:t>
      </w:r>
    </w:p>
    <w:p w14:paraId="7478B3DE" w14:textId="5BE7D28D" w:rsidR="00332EFC" w:rsidRDefault="00332EFC" w:rsidP="00CB122B">
      <w:pPr>
        <w:pStyle w:val="ad"/>
        <w:numPr>
          <w:ilvl w:val="0"/>
          <w:numId w:val="6"/>
        </w:numPr>
        <w:ind w:leftChars="0"/>
        <w:rPr>
          <w:rFonts w:asciiTheme="minorEastAsia" w:hAnsiTheme="minorEastAsia" w:cs="ヒラギノ明朝 ProN W6"/>
        </w:rPr>
      </w:pPr>
      <w:r w:rsidRPr="00CB122B">
        <w:rPr>
          <w:rFonts w:asciiTheme="minorEastAsia" w:hAnsiTheme="minorEastAsia" w:cs="ヒラギノ明朝 ProN W6" w:hint="eastAsia"/>
        </w:rPr>
        <w:t>伊南桜木園の管理運営（指定管理者）</w:t>
      </w:r>
    </w:p>
    <w:p w14:paraId="547BD20B" w14:textId="2FA952D4" w:rsidR="00CB122B" w:rsidRDefault="00CB122B" w:rsidP="00CB122B">
      <w:pPr>
        <w:pStyle w:val="ad"/>
        <w:numPr>
          <w:ilvl w:val="0"/>
          <w:numId w:val="6"/>
        </w:numPr>
        <w:ind w:leftChars="0"/>
        <w:rPr>
          <w:rFonts w:asciiTheme="minorEastAsia" w:hAnsiTheme="minorEastAsia" w:cs="ヒラギノ明朝 ProN W6"/>
        </w:rPr>
      </w:pPr>
      <w:r w:rsidRPr="00B506D1">
        <w:rPr>
          <w:rFonts w:asciiTheme="minorEastAsia" w:hAnsiTheme="minorEastAsia" w:cs="ヒラギノ明朝 ProN W6" w:hint="eastAsia"/>
        </w:rPr>
        <w:t>たんぽぽの家の管理運営（指定管理者）。</w:t>
      </w:r>
    </w:p>
    <w:p w14:paraId="1585C474" w14:textId="403EBAC4" w:rsidR="00CB122B" w:rsidRPr="00CB122B" w:rsidRDefault="00CB122B" w:rsidP="00CB122B">
      <w:pPr>
        <w:pStyle w:val="ad"/>
        <w:numPr>
          <w:ilvl w:val="0"/>
          <w:numId w:val="6"/>
        </w:numPr>
        <w:ind w:leftChars="0"/>
        <w:rPr>
          <w:rFonts w:asciiTheme="minorEastAsia" w:hAnsiTheme="minorEastAsia" w:cs="ヒラギノ明朝 ProN W6"/>
        </w:rPr>
      </w:pPr>
      <w:r w:rsidRPr="00A15786">
        <w:rPr>
          <w:rFonts w:asciiTheme="minorEastAsia" w:hAnsiTheme="minorEastAsia" w:cs="Times New Roman" w:hint="eastAsia"/>
          <w:bCs/>
        </w:rPr>
        <w:t>障がい者グループホームいなほ</w:t>
      </w:r>
      <w:r w:rsidR="00C87180">
        <w:rPr>
          <w:rFonts w:asciiTheme="minorEastAsia" w:hAnsiTheme="minorEastAsia" w:cs="Times New Roman" w:hint="eastAsia"/>
          <w:bCs/>
        </w:rPr>
        <w:t>・ほほえみの家</w:t>
      </w:r>
      <w:r w:rsidRPr="00A15786">
        <w:rPr>
          <w:rFonts w:asciiTheme="minorEastAsia" w:hAnsiTheme="minorEastAsia" w:cs="Times New Roman" w:hint="eastAsia"/>
          <w:bCs/>
        </w:rPr>
        <w:t>の自主運営</w:t>
      </w:r>
    </w:p>
    <w:p w14:paraId="690A717E" w14:textId="4647F72F" w:rsidR="00CB122B" w:rsidRPr="00CB122B" w:rsidRDefault="00CB122B" w:rsidP="00CB122B">
      <w:pPr>
        <w:pStyle w:val="ad"/>
        <w:numPr>
          <w:ilvl w:val="0"/>
          <w:numId w:val="6"/>
        </w:numPr>
        <w:ind w:leftChars="0"/>
        <w:rPr>
          <w:rFonts w:asciiTheme="minorEastAsia" w:hAnsiTheme="minorEastAsia" w:cs="ヒラギノ明朝 ProN W6"/>
        </w:rPr>
      </w:pPr>
      <w:r w:rsidRPr="00B506D1">
        <w:rPr>
          <w:rFonts w:asciiTheme="minorEastAsia" w:hAnsiTheme="minorEastAsia" w:cs="ヒラギノ明朝 ProN W6" w:hint="eastAsia"/>
          <w:bCs/>
        </w:rPr>
        <w:t>指定特定相談支援事業（障がい者相談支援事業）（受託）</w:t>
      </w:r>
    </w:p>
    <w:p w14:paraId="51E2975F" w14:textId="63D1AB80" w:rsidR="00CB122B" w:rsidRDefault="00CB122B" w:rsidP="00CB122B">
      <w:pPr>
        <w:pStyle w:val="ad"/>
        <w:numPr>
          <w:ilvl w:val="0"/>
          <w:numId w:val="6"/>
        </w:numPr>
        <w:ind w:leftChars="0"/>
        <w:rPr>
          <w:rFonts w:asciiTheme="minorEastAsia" w:hAnsiTheme="minorEastAsia" w:cs="ヒラギノ明朝 ProN W6"/>
        </w:rPr>
      </w:pPr>
      <w:r w:rsidRPr="00CB122B">
        <w:rPr>
          <w:rFonts w:asciiTheme="minorEastAsia" w:hAnsiTheme="minorEastAsia" w:cs="ヒラギノ明朝 ProN W6" w:hint="eastAsia"/>
        </w:rPr>
        <w:t>障がい者支援施設高砂園の管理運営（指定管理者）</w:t>
      </w:r>
    </w:p>
    <w:p w14:paraId="7DAD3798" w14:textId="77777777" w:rsidR="0065135B" w:rsidRPr="00CB122B" w:rsidRDefault="0065135B" w:rsidP="0065135B">
      <w:pPr>
        <w:pStyle w:val="ad"/>
        <w:ind w:leftChars="0" w:left="420"/>
        <w:rPr>
          <w:rFonts w:asciiTheme="minorEastAsia" w:hAnsiTheme="minorEastAsia" w:cs="ヒラギノ明朝 ProN W6"/>
        </w:rPr>
      </w:pPr>
    </w:p>
    <w:p w14:paraId="5A108DC2" w14:textId="07692E3A" w:rsidR="00332EFC" w:rsidRPr="00B506D1" w:rsidRDefault="00332EFC">
      <w:pPr>
        <w:kinsoku/>
        <w:wordWrap/>
        <w:autoSpaceDE/>
        <w:autoSpaceDN/>
        <w:adjustRightInd/>
        <w:spacing w:line="720" w:lineRule="exact"/>
        <w:jc w:val="both"/>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b/>
          <w:bCs/>
          <w:color w:val="auto"/>
          <w:sz w:val="24"/>
          <w:szCs w:val="24"/>
        </w:rPr>
        <w:t>７</w:t>
      </w:r>
      <w:r w:rsidRPr="00B506D1">
        <w:rPr>
          <w:rFonts w:asciiTheme="minorEastAsia" w:eastAsiaTheme="minorEastAsia" w:hAnsiTheme="minorEastAsia" w:cs="ヒラギノ明朝 ProN W6"/>
          <w:b/>
          <w:bCs/>
          <w:color w:val="auto"/>
          <w:sz w:val="24"/>
          <w:szCs w:val="24"/>
        </w:rPr>
        <w:t xml:space="preserve"> </w:t>
      </w:r>
      <w:r w:rsidRPr="00B506D1">
        <w:rPr>
          <w:rFonts w:asciiTheme="minorEastAsia" w:eastAsiaTheme="minorEastAsia" w:hAnsiTheme="minorEastAsia" w:cs="ヒラギノ明朝 ProN W6" w:hint="eastAsia"/>
          <w:b/>
          <w:bCs/>
          <w:color w:val="auto"/>
          <w:sz w:val="24"/>
          <w:szCs w:val="24"/>
        </w:rPr>
        <w:t>児童青少年の福祉・教育</w:t>
      </w:r>
    </w:p>
    <w:p w14:paraId="481B43BC" w14:textId="77777777" w:rsidR="00332EFC" w:rsidRPr="00B506D1" w:rsidRDefault="00332EFC">
      <w:pPr>
        <w:kinsoku/>
        <w:wordWrap/>
        <w:autoSpaceDE/>
        <w:autoSpaceDN/>
        <w:adjustRightInd/>
        <w:jc w:val="both"/>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①</w:t>
      </w:r>
      <w:r w:rsidRPr="00B506D1">
        <w:rPr>
          <w:rFonts w:asciiTheme="minorEastAsia" w:eastAsiaTheme="minorEastAsia" w:hAnsiTheme="minorEastAsia" w:cs="ヒラギノ明朝 ProN W6"/>
          <w:color w:val="auto"/>
        </w:rPr>
        <w:t xml:space="preserve">  </w:t>
      </w:r>
      <w:r w:rsidRPr="00B506D1">
        <w:rPr>
          <w:rFonts w:asciiTheme="minorEastAsia" w:eastAsiaTheme="minorEastAsia" w:hAnsiTheme="minorEastAsia" w:cs="ヒラギノ明朝 ProN W6" w:hint="eastAsia"/>
          <w:color w:val="auto"/>
        </w:rPr>
        <w:t>ハッピーママサポート事業</w:t>
      </w:r>
      <w:r w:rsidRPr="00B506D1">
        <w:rPr>
          <w:rFonts w:asciiTheme="minorEastAsia" w:eastAsiaTheme="minorEastAsia" w:hAnsiTheme="minorEastAsia" w:cs="ヒラギノ明朝 ProN W6"/>
          <w:color w:val="auto"/>
        </w:rPr>
        <w:t>(</w:t>
      </w:r>
      <w:r w:rsidRPr="00B506D1">
        <w:rPr>
          <w:rFonts w:asciiTheme="minorEastAsia" w:eastAsiaTheme="minorEastAsia" w:hAnsiTheme="minorEastAsia" w:cs="ヒラギノ明朝 ProN W6" w:hint="eastAsia"/>
          <w:color w:val="auto"/>
        </w:rPr>
        <w:t>出産家庭支援ヘルパー派遣</w:t>
      </w:r>
      <w:r w:rsidRPr="00B506D1">
        <w:rPr>
          <w:rFonts w:asciiTheme="minorEastAsia" w:eastAsiaTheme="minorEastAsia" w:hAnsiTheme="minorEastAsia" w:cs="ヒラギノ明朝 ProN W6"/>
          <w:color w:val="auto"/>
        </w:rPr>
        <w:t>) (</w:t>
      </w:r>
      <w:r w:rsidRPr="00B506D1">
        <w:rPr>
          <w:rFonts w:asciiTheme="minorEastAsia" w:eastAsiaTheme="minorEastAsia" w:hAnsiTheme="minorEastAsia" w:cs="ヒラギノ明朝 ProN W6" w:hint="eastAsia"/>
          <w:color w:val="auto"/>
        </w:rPr>
        <w:t>受託事業</w:t>
      </w:r>
      <w:r w:rsidRPr="00B506D1">
        <w:rPr>
          <w:rFonts w:asciiTheme="minorEastAsia" w:eastAsiaTheme="minorEastAsia" w:hAnsiTheme="minorEastAsia" w:cs="ヒラギノ明朝 ProN W6"/>
          <w:color w:val="auto"/>
        </w:rPr>
        <w:t>)</w:t>
      </w:r>
    </w:p>
    <w:p w14:paraId="59027197" w14:textId="77777777" w:rsidR="00332EFC" w:rsidRPr="00B506D1" w:rsidRDefault="00332EFC" w:rsidP="00A33DA2">
      <w:pPr>
        <w:kinsoku/>
        <w:wordWrap/>
        <w:autoSpaceDE/>
        <w:autoSpaceDN/>
        <w:adjustRightInd/>
        <w:jc w:val="both"/>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②　福祉教育推進校指定事業、推進校連絡会開催</w:t>
      </w:r>
    </w:p>
    <w:p w14:paraId="4DCC9615" w14:textId="77777777" w:rsidR="00332EFC" w:rsidRPr="00B506D1" w:rsidRDefault="00332EFC">
      <w:pPr>
        <w:pStyle w:val="a3"/>
        <w:numPr>
          <w:ilvl w:val="0"/>
          <w:numId w:val="7"/>
        </w:numPr>
        <w:tabs>
          <w:tab w:val="left" w:pos="426"/>
        </w:tabs>
        <w:kinsoku/>
        <w:wordWrap/>
        <w:autoSpaceDE/>
        <w:autoSpaceDN/>
        <w:adjustRightInd/>
        <w:ind w:left="426" w:hanging="426"/>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特別支援学級教材教具の助成</w:t>
      </w:r>
    </w:p>
    <w:p w14:paraId="3CA67082" w14:textId="77777777" w:rsidR="00332EFC" w:rsidRPr="00B506D1" w:rsidRDefault="00332EFC">
      <w:pPr>
        <w:pStyle w:val="a3"/>
        <w:numPr>
          <w:ilvl w:val="0"/>
          <w:numId w:val="7"/>
        </w:numPr>
        <w:tabs>
          <w:tab w:val="left" w:pos="426"/>
        </w:tabs>
        <w:kinsoku/>
        <w:wordWrap/>
        <w:autoSpaceDE/>
        <w:autoSpaceDN/>
        <w:adjustRightInd/>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青少年ボランティア体験の支援</w:t>
      </w:r>
    </w:p>
    <w:p w14:paraId="5836ECA3" w14:textId="77777777" w:rsidR="00332EFC" w:rsidRPr="00B506D1" w:rsidRDefault="00332EFC" w:rsidP="005049D4">
      <w:pPr>
        <w:pStyle w:val="a3"/>
        <w:numPr>
          <w:ilvl w:val="0"/>
          <w:numId w:val="7"/>
        </w:numPr>
        <w:tabs>
          <w:tab w:val="left" w:pos="426"/>
        </w:tabs>
        <w:kinsoku/>
        <w:wordWrap/>
        <w:autoSpaceDE/>
        <w:autoSpaceDN/>
        <w:adjustRightInd/>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ボランティアスクールの実施（市内各小学校を対象に実施）</w:t>
      </w:r>
    </w:p>
    <w:p w14:paraId="4E211902" w14:textId="7A76C6BF" w:rsidR="00332EFC" w:rsidRPr="004B264F" w:rsidRDefault="00332EFC" w:rsidP="005049D4">
      <w:pPr>
        <w:numPr>
          <w:ilvl w:val="0"/>
          <w:numId w:val="7"/>
        </w:numPr>
        <w:kinsoku/>
        <w:wordWrap/>
        <w:autoSpaceDE/>
        <w:autoSpaceDN/>
        <w:adjustRightInd/>
        <w:jc w:val="both"/>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児童遊具、遊び場整備</w:t>
      </w:r>
      <w:r w:rsidRPr="00B506D1">
        <w:rPr>
          <w:rFonts w:asciiTheme="minorEastAsia" w:eastAsiaTheme="minorEastAsia" w:hAnsiTheme="minorEastAsia" w:cs="ヒラギノ明朝 ProN W6"/>
          <w:color w:val="auto"/>
        </w:rPr>
        <w:t>(</w:t>
      </w:r>
      <w:r w:rsidRPr="00B506D1">
        <w:rPr>
          <w:rFonts w:asciiTheme="minorEastAsia" w:eastAsiaTheme="minorEastAsia" w:hAnsiTheme="minorEastAsia" w:cs="ヒラギノ明朝 ProN W6" w:hint="eastAsia"/>
          <w:color w:val="auto"/>
        </w:rPr>
        <w:t>砂の補充等共同募金補助事業</w:t>
      </w:r>
      <w:r w:rsidRPr="00B506D1">
        <w:rPr>
          <w:rFonts w:asciiTheme="minorEastAsia" w:eastAsiaTheme="minorEastAsia" w:hAnsiTheme="minorEastAsia" w:cs="ヒラギノ明朝 ProN W6"/>
          <w:color w:val="auto"/>
        </w:rPr>
        <w:t>)</w:t>
      </w:r>
    </w:p>
    <w:p w14:paraId="66C93BDD" w14:textId="15D9096E" w:rsidR="00B354C8" w:rsidRPr="00F42281" w:rsidRDefault="00EC3CE6" w:rsidP="00EC3CE6">
      <w:pPr>
        <w:kinsoku/>
        <w:wordWrap/>
        <w:autoSpaceDE/>
        <w:autoSpaceDN/>
        <w:adjustRightInd/>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⑦　子ども食堂運営支援</w:t>
      </w:r>
    </w:p>
    <w:p w14:paraId="510A7AD4" w14:textId="77777777" w:rsidR="00332EFC" w:rsidRPr="00B506D1" w:rsidRDefault="00332EFC">
      <w:pPr>
        <w:kinsoku/>
        <w:wordWrap/>
        <w:autoSpaceDE/>
        <w:autoSpaceDN/>
        <w:adjustRightInd/>
        <w:spacing w:line="720" w:lineRule="exact"/>
        <w:jc w:val="both"/>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b/>
          <w:bCs/>
          <w:color w:val="auto"/>
          <w:sz w:val="24"/>
          <w:szCs w:val="24"/>
        </w:rPr>
        <w:t>８</w:t>
      </w:r>
      <w:r w:rsidRPr="00B506D1">
        <w:rPr>
          <w:rFonts w:asciiTheme="minorEastAsia" w:eastAsiaTheme="minorEastAsia" w:hAnsiTheme="minorEastAsia" w:cs="ヒラギノ明朝 ProN W6"/>
          <w:b/>
          <w:bCs/>
          <w:color w:val="auto"/>
          <w:sz w:val="24"/>
          <w:szCs w:val="24"/>
        </w:rPr>
        <w:t xml:space="preserve"> </w:t>
      </w:r>
      <w:r w:rsidRPr="00B506D1">
        <w:rPr>
          <w:rFonts w:asciiTheme="minorEastAsia" w:eastAsiaTheme="minorEastAsia" w:hAnsiTheme="minorEastAsia" w:cs="ヒラギノ明朝 ProN W6" w:hint="eastAsia"/>
          <w:b/>
          <w:bCs/>
          <w:color w:val="auto"/>
          <w:sz w:val="24"/>
          <w:szCs w:val="24"/>
        </w:rPr>
        <w:t>組織運営</w:t>
      </w:r>
      <w:r w:rsidR="00A33DA2" w:rsidRPr="00B506D1">
        <w:rPr>
          <w:rFonts w:asciiTheme="minorEastAsia" w:eastAsiaTheme="minorEastAsia" w:hAnsiTheme="minorEastAsia" w:cs="ヒラギノ明朝 ProN W6" w:hint="eastAsia"/>
          <w:b/>
          <w:bCs/>
          <w:color w:val="auto"/>
          <w:sz w:val="24"/>
          <w:szCs w:val="24"/>
        </w:rPr>
        <w:t>、</w:t>
      </w:r>
      <w:r w:rsidRPr="00B506D1">
        <w:rPr>
          <w:rFonts w:asciiTheme="minorEastAsia" w:eastAsiaTheme="minorEastAsia" w:hAnsiTheme="minorEastAsia" w:cs="ヒラギノ明朝 ProN W6" w:hint="eastAsia"/>
          <w:b/>
          <w:bCs/>
          <w:color w:val="auto"/>
          <w:sz w:val="24"/>
          <w:szCs w:val="24"/>
        </w:rPr>
        <w:t>及び財政基盤の強化充実</w:t>
      </w:r>
    </w:p>
    <w:p w14:paraId="1A170649" w14:textId="3EDCD853" w:rsidR="00332EFC" w:rsidRPr="000C599C" w:rsidRDefault="00E17DA1">
      <w:pPr>
        <w:pStyle w:val="a3"/>
        <w:numPr>
          <w:ilvl w:val="0"/>
          <w:numId w:val="8"/>
        </w:numPr>
        <w:tabs>
          <w:tab w:val="left" w:pos="426"/>
        </w:tabs>
        <w:kinsoku/>
        <w:wordWrap/>
        <w:autoSpaceDE/>
        <w:autoSpaceDN/>
        <w:adjustRightInd/>
        <w:ind w:left="6" w:hanging="6"/>
        <w:outlineLvl w:val="0"/>
        <w:rPr>
          <w:rFonts w:asciiTheme="minorEastAsia" w:eastAsiaTheme="minorEastAsia" w:hAnsiTheme="minorEastAsia" w:cs="Times New Roman"/>
          <w:color w:val="auto"/>
        </w:rPr>
      </w:pPr>
      <w:bookmarkStart w:id="1" w:name="_Hlk32573890"/>
      <w:r>
        <w:rPr>
          <w:rFonts w:asciiTheme="minorEastAsia" w:eastAsiaTheme="minorEastAsia" w:hAnsiTheme="minorEastAsia" w:cs="ヒラギノ明朝 ProN W6" w:hint="eastAsia"/>
          <w:color w:val="auto"/>
        </w:rPr>
        <w:t>経営改善検討会継続による</w:t>
      </w:r>
      <w:r w:rsidR="00E0247A" w:rsidRPr="000C599C">
        <w:rPr>
          <w:rFonts w:asciiTheme="minorEastAsia" w:eastAsiaTheme="minorEastAsia" w:hAnsiTheme="minorEastAsia" w:cs="ヒラギノ明朝 ProN W6" w:hint="eastAsia"/>
          <w:color w:val="auto"/>
        </w:rPr>
        <w:t>介護保険事業</w:t>
      </w:r>
      <w:r w:rsidR="00D97F20" w:rsidRPr="000C599C">
        <w:rPr>
          <w:rFonts w:asciiTheme="minorEastAsia" w:eastAsiaTheme="minorEastAsia" w:hAnsiTheme="minorEastAsia" w:cs="ヒラギノ明朝 ProN W6" w:hint="eastAsia"/>
          <w:color w:val="auto"/>
        </w:rPr>
        <w:t>、就労支援事業</w:t>
      </w:r>
      <w:r w:rsidR="00E0247A" w:rsidRPr="000C599C">
        <w:rPr>
          <w:rFonts w:asciiTheme="minorEastAsia" w:eastAsiaTheme="minorEastAsia" w:hAnsiTheme="minorEastAsia" w:cs="ヒラギノ明朝 ProN W6" w:hint="eastAsia"/>
          <w:color w:val="auto"/>
        </w:rPr>
        <w:t>の基盤強化</w:t>
      </w:r>
    </w:p>
    <w:p w14:paraId="2AD3C145" w14:textId="33D2F100" w:rsidR="00E0247A" w:rsidRPr="00E0247A" w:rsidRDefault="00E0247A">
      <w:pPr>
        <w:pStyle w:val="a3"/>
        <w:numPr>
          <w:ilvl w:val="0"/>
          <w:numId w:val="8"/>
        </w:numPr>
        <w:tabs>
          <w:tab w:val="left" w:pos="426"/>
        </w:tabs>
        <w:kinsoku/>
        <w:wordWrap/>
        <w:autoSpaceDE/>
        <w:autoSpaceDN/>
        <w:adjustRightInd/>
        <w:ind w:left="6" w:hanging="6"/>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理事会、評議員会・監査会の</w:t>
      </w:r>
      <w:r>
        <w:rPr>
          <w:rFonts w:asciiTheme="minorEastAsia" w:eastAsiaTheme="minorEastAsia" w:hAnsiTheme="minorEastAsia" w:cs="ヒラギノ明朝 ProN W6" w:hint="eastAsia"/>
          <w:color w:val="auto"/>
        </w:rPr>
        <w:t>開催</w:t>
      </w:r>
    </w:p>
    <w:bookmarkEnd w:id="1"/>
    <w:p w14:paraId="0058EE3F" w14:textId="77777777" w:rsidR="00332EFC" w:rsidRPr="00B506D1" w:rsidRDefault="00332EFC">
      <w:pPr>
        <w:pStyle w:val="a3"/>
        <w:numPr>
          <w:ilvl w:val="0"/>
          <w:numId w:val="8"/>
        </w:numPr>
        <w:tabs>
          <w:tab w:val="left" w:pos="426"/>
        </w:tabs>
        <w:kinsoku/>
        <w:wordWrap/>
        <w:autoSpaceDE/>
        <w:autoSpaceDN/>
        <w:adjustRightInd/>
        <w:ind w:left="426" w:hanging="426"/>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個人会費</w:t>
      </w:r>
      <w:r w:rsidRPr="00B506D1">
        <w:rPr>
          <w:rFonts w:asciiTheme="minorEastAsia" w:eastAsiaTheme="minorEastAsia" w:hAnsiTheme="minorEastAsia" w:cs="ヒラギノ明朝 ProN W6"/>
          <w:color w:val="auto"/>
        </w:rPr>
        <w:t>(</w:t>
      </w:r>
      <w:r w:rsidRPr="00B506D1">
        <w:rPr>
          <w:rFonts w:asciiTheme="minorEastAsia" w:eastAsiaTheme="minorEastAsia" w:hAnsiTheme="minorEastAsia" w:cs="ヒラギノ明朝 ProN W6" w:hint="eastAsia"/>
          <w:color w:val="auto"/>
        </w:rPr>
        <w:t>一般会員、特別会員</w:t>
      </w:r>
      <w:r w:rsidRPr="00B506D1">
        <w:rPr>
          <w:rFonts w:asciiTheme="minorEastAsia" w:eastAsiaTheme="minorEastAsia" w:hAnsiTheme="minorEastAsia" w:cs="ヒラギノ明朝 ProN W6"/>
          <w:color w:val="auto"/>
        </w:rPr>
        <w:t>)</w:t>
      </w:r>
      <w:r w:rsidRPr="00B506D1">
        <w:rPr>
          <w:rFonts w:asciiTheme="minorEastAsia" w:eastAsiaTheme="minorEastAsia" w:hAnsiTheme="minorEastAsia" w:cs="ヒラギノ明朝 ProN W6" w:hint="eastAsia"/>
          <w:color w:val="auto"/>
        </w:rPr>
        <w:t>及び法人会費の納入促進</w:t>
      </w:r>
    </w:p>
    <w:p w14:paraId="6EB8A48D" w14:textId="3F1D50AC" w:rsidR="00332EFC" w:rsidRPr="00B506D1" w:rsidRDefault="00332EFC">
      <w:pPr>
        <w:pStyle w:val="a3"/>
        <w:numPr>
          <w:ilvl w:val="0"/>
          <w:numId w:val="8"/>
        </w:numPr>
        <w:tabs>
          <w:tab w:val="left" w:pos="426"/>
        </w:tabs>
        <w:kinsoku/>
        <w:wordWrap/>
        <w:autoSpaceDE/>
        <w:autoSpaceDN/>
        <w:adjustRightInd/>
        <w:ind w:left="426" w:hanging="426"/>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善意銀行資金の財源確保</w:t>
      </w:r>
      <w:r w:rsidR="00E17DA1">
        <w:rPr>
          <w:rFonts w:asciiTheme="minorEastAsia" w:eastAsiaTheme="minorEastAsia" w:hAnsiTheme="minorEastAsia" w:cs="ヒラギノ明朝 ProN W6" w:hint="eastAsia"/>
          <w:color w:val="auto"/>
        </w:rPr>
        <w:t>と活用報告</w:t>
      </w:r>
    </w:p>
    <w:p w14:paraId="3C8DA1DF" w14:textId="77777777" w:rsidR="00332EFC" w:rsidRPr="00B506D1" w:rsidRDefault="00332EFC">
      <w:pPr>
        <w:pStyle w:val="a3"/>
        <w:numPr>
          <w:ilvl w:val="0"/>
          <w:numId w:val="8"/>
        </w:numPr>
        <w:tabs>
          <w:tab w:val="left" w:pos="426"/>
        </w:tabs>
        <w:kinsoku/>
        <w:wordWrap/>
        <w:autoSpaceDE/>
        <w:autoSpaceDN/>
        <w:adjustRightInd/>
        <w:ind w:left="426" w:hanging="426"/>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共同募金事業への協力（駒ヶ根市共同募金委員会）</w:t>
      </w:r>
    </w:p>
    <w:p w14:paraId="2087B869" w14:textId="77777777" w:rsidR="00332EFC" w:rsidRPr="00B506D1" w:rsidRDefault="00332EFC">
      <w:pPr>
        <w:pStyle w:val="a3"/>
        <w:numPr>
          <w:ilvl w:val="0"/>
          <w:numId w:val="8"/>
        </w:numPr>
        <w:tabs>
          <w:tab w:val="left" w:pos="426"/>
        </w:tabs>
        <w:kinsoku/>
        <w:wordWrap/>
        <w:autoSpaceDE/>
        <w:autoSpaceDN/>
        <w:adjustRightInd/>
        <w:ind w:left="426" w:hanging="426"/>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個人情報保護への取組み（特定個人情報含む）</w:t>
      </w:r>
    </w:p>
    <w:p w14:paraId="11BA6A2A" w14:textId="77777777" w:rsidR="00332EFC" w:rsidRPr="00B506D1" w:rsidRDefault="00332EFC">
      <w:pPr>
        <w:pStyle w:val="a3"/>
        <w:numPr>
          <w:ilvl w:val="0"/>
          <w:numId w:val="8"/>
        </w:numPr>
        <w:tabs>
          <w:tab w:val="left" w:pos="426"/>
        </w:tabs>
        <w:kinsoku/>
        <w:wordWrap/>
        <w:autoSpaceDE/>
        <w:autoSpaceDN/>
        <w:adjustRightInd/>
        <w:ind w:left="426" w:hanging="426"/>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苦情解決第三者委員会の運営</w:t>
      </w:r>
    </w:p>
    <w:p w14:paraId="378794D1" w14:textId="77777777" w:rsidR="00332EFC" w:rsidRPr="00B506D1" w:rsidRDefault="00332EFC">
      <w:pPr>
        <w:pStyle w:val="a3"/>
        <w:numPr>
          <w:ilvl w:val="0"/>
          <w:numId w:val="8"/>
        </w:numPr>
        <w:tabs>
          <w:tab w:val="left" w:pos="426"/>
        </w:tabs>
        <w:kinsoku/>
        <w:wordWrap/>
        <w:autoSpaceDE/>
        <w:autoSpaceDN/>
        <w:adjustRightInd/>
        <w:ind w:left="426" w:hanging="426"/>
        <w:outlineLvl w:val="0"/>
        <w:rPr>
          <w:rFonts w:asciiTheme="minorEastAsia" w:eastAsiaTheme="minorEastAsia" w:hAnsiTheme="minorEastAsia" w:cs="Times New Roman"/>
          <w:color w:val="auto"/>
        </w:rPr>
      </w:pPr>
      <w:r w:rsidRPr="00B506D1">
        <w:rPr>
          <w:rFonts w:asciiTheme="minorEastAsia" w:eastAsiaTheme="minorEastAsia" w:hAnsiTheme="minorEastAsia" w:cs="ヒラギノ明朝 ProN W6" w:hint="eastAsia"/>
          <w:color w:val="auto"/>
        </w:rPr>
        <w:t>福祉施設等における感染予防対策と衛生管理、安全対策の確立</w:t>
      </w:r>
    </w:p>
    <w:p w14:paraId="6764DB4F" w14:textId="77777777" w:rsidR="00332EFC" w:rsidRPr="00B506D1" w:rsidRDefault="00332EFC">
      <w:pPr>
        <w:pStyle w:val="a3"/>
        <w:numPr>
          <w:ilvl w:val="0"/>
          <w:numId w:val="8"/>
        </w:numPr>
        <w:tabs>
          <w:tab w:val="left" w:pos="426"/>
        </w:tabs>
        <w:kinsoku/>
        <w:wordWrap/>
        <w:autoSpaceDE/>
        <w:autoSpaceDN/>
        <w:adjustRightInd/>
        <w:ind w:left="426" w:hanging="426"/>
        <w:outlineLvl w:val="0"/>
        <w:rPr>
          <w:rFonts w:asciiTheme="minorEastAsia" w:eastAsiaTheme="minorEastAsia" w:hAnsiTheme="minorEastAsia" w:cs="Times New Roman"/>
        </w:rPr>
      </w:pPr>
      <w:r w:rsidRPr="00B506D1">
        <w:rPr>
          <w:rFonts w:asciiTheme="minorEastAsia" w:eastAsiaTheme="minorEastAsia" w:hAnsiTheme="minorEastAsia" w:cs="ヒラギノ明朝 ProN W6" w:hint="eastAsia"/>
          <w:color w:val="auto"/>
        </w:rPr>
        <w:t>職員に対する服務規律の徹底、健康管理、研修の実施、資格</w:t>
      </w:r>
      <w:r w:rsidRPr="00B506D1">
        <w:rPr>
          <w:rFonts w:asciiTheme="minorEastAsia" w:eastAsiaTheme="minorEastAsia" w:hAnsiTheme="minorEastAsia" w:cs="ヒラギノ明朝 ProN W6" w:hint="eastAsia"/>
        </w:rPr>
        <w:t>取得の奨励</w:t>
      </w:r>
    </w:p>
    <w:sectPr w:rsidR="00332EFC" w:rsidRPr="00B506D1">
      <w:headerReference w:type="default" r:id="rId8"/>
      <w:type w:val="continuous"/>
      <w:pgSz w:w="11904" w:h="16836"/>
      <w:pgMar w:top="1984" w:right="1700" w:bottom="1700" w:left="1700" w:header="720" w:footer="398" w:gutter="0"/>
      <w:pgNumType w:start="1"/>
      <w:cols w:space="720"/>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C8400" w14:textId="77777777" w:rsidR="00860047" w:rsidRDefault="00860047">
      <w:r>
        <w:separator/>
      </w:r>
    </w:p>
  </w:endnote>
  <w:endnote w:type="continuationSeparator" w:id="0">
    <w:p w14:paraId="3735B8B1" w14:textId="77777777" w:rsidR="00860047" w:rsidRDefault="0086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Arial Unicode MS"/>
    <w:panose1 w:val="00000000000000000000"/>
    <w:charset w:val="80"/>
    <w:family w:val="auto"/>
    <w:notTrueType/>
    <w:pitch w:val="fixed"/>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FGP教科書体NT-M">
    <w:altName w:val="ＭＳ 明朝"/>
    <w:panose1 w:val="00000000000000000000"/>
    <w:charset w:val="80"/>
    <w:family w:val="roman"/>
    <w:notTrueType/>
    <w:pitch w:val="variable"/>
    <w:sig w:usb0="00000001" w:usb1="08070000" w:usb2="00000010" w:usb3="00000000" w:csb0="00020000" w:csb1="00000000"/>
  </w:font>
  <w:font w:name="ヒラギノ明朝 ProN W6">
    <w:altName w:val="ＭＳ 明朝"/>
    <w:panose1 w:val="00000000000000000000"/>
    <w:charset w:val="80"/>
    <w:family w:val="roman"/>
    <w:notTrueType/>
    <w:pitch w:val="variable"/>
    <w:sig w:usb0="E00002FF" w:usb1="7AC7FFFF" w:usb2="00000012" w:usb3="00000000" w:csb0="0002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E472F" w14:textId="77777777" w:rsidR="00860047" w:rsidRDefault="00860047">
      <w:r>
        <w:rPr>
          <w:rFonts w:ascii="ＭＳ 明朝" w:hAnsi="Times New Roman" w:cs="Times New Roman"/>
          <w:color w:val="auto"/>
          <w:sz w:val="2"/>
          <w:szCs w:val="2"/>
        </w:rPr>
        <w:continuationSeparator/>
      </w:r>
    </w:p>
  </w:footnote>
  <w:footnote w:type="continuationSeparator" w:id="0">
    <w:p w14:paraId="00A18314" w14:textId="77777777" w:rsidR="00860047" w:rsidRDefault="00860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6A89E" w14:textId="77777777" w:rsidR="00860047" w:rsidRDefault="00860047">
    <w:pPr>
      <w:pStyle w:val="a6"/>
      <w:kinsoku/>
      <w:wordWrap/>
      <w:autoSpaceDE/>
      <w:autoSpaceDN/>
      <w:adjustRightInd/>
      <w:spacing w:line="272" w:lineRule="exact"/>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E008C"/>
    <w:multiLevelType w:val="hybridMultilevel"/>
    <w:tmpl w:val="4BFEDCA6"/>
    <w:lvl w:ilvl="0" w:tplc="E112F5D4">
      <w:start w:val="1"/>
      <w:numFmt w:val="decimalFullWidth"/>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392D5CCE"/>
    <w:multiLevelType w:val="multilevel"/>
    <w:tmpl w:val="C18C8832"/>
    <w:lvl w:ilvl="0">
      <w:start w:val="1"/>
      <w:numFmt w:val="decimalEnclosedCircle"/>
      <w:lvlText w:val="%1"/>
      <w:lvlJc w:val="left"/>
      <w:pPr>
        <w:tabs>
          <w:tab w:val="num" w:pos="568"/>
        </w:tabs>
        <w:ind w:left="562" w:hanging="420"/>
      </w:pPr>
      <w:rPr>
        <w:rFonts w:cs="Times New Roman" w:hint="eastAsia"/>
        <w:spacing w:val="0"/>
      </w:rPr>
    </w:lvl>
    <w:lvl w:ilvl="1">
      <w:start w:val="1"/>
      <w:numFmt w:val="aiueoFullWidth"/>
      <w:lvlText w:val="(%2)"/>
      <w:lvlJc w:val="left"/>
      <w:pPr>
        <w:tabs>
          <w:tab w:val="num" w:pos="568"/>
        </w:tabs>
        <w:ind w:left="982" w:hanging="420"/>
      </w:pPr>
      <w:rPr>
        <w:rFonts w:cs="Times New Roman" w:hint="eastAsia"/>
        <w:spacing w:val="0"/>
      </w:rPr>
    </w:lvl>
    <w:lvl w:ilvl="2">
      <w:start w:val="1"/>
      <w:numFmt w:val="decimalEnclosedCircle"/>
      <w:lvlText w:val="%3"/>
      <w:lvlJc w:val="left"/>
      <w:pPr>
        <w:tabs>
          <w:tab w:val="num" w:pos="568"/>
        </w:tabs>
        <w:ind w:left="1402" w:hanging="420"/>
      </w:pPr>
      <w:rPr>
        <w:rFonts w:cs="Times New Roman" w:hint="eastAsia"/>
        <w:spacing w:val="0"/>
      </w:rPr>
    </w:lvl>
    <w:lvl w:ilvl="3">
      <w:start w:val="1"/>
      <w:numFmt w:val="decimal"/>
      <w:lvlText w:val="%4."/>
      <w:lvlJc w:val="left"/>
      <w:pPr>
        <w:tabs>
          <w:tab w:val="num" w:pos="568"/>
        </w:tabs>
        <w:ind w:left="1822" w:hanging="420"/>
      </w:pPr>
      <w:rPr>
        <w:rFonts w:cs="Times New Roman" w:hint="default"/>
        <w:spacing w:val="0"/>
      </w:rPr>
    </w:lvl>
    <w:lvl w:ilvl="4">
      <w:start w:val="1"/>
      <w:numFmt w:val="aiueoFullWidth"/>
      <w:lvlText w:val="(%5)"/>
      <w:lvlJc w:val="left"/>
      <w:pPr>
        <w:tabs>
          <w:tab w:val="num" w:pos="568"/>
        </w:tabs>
        <w:ind w:left="2242" w:hanging="420"/>
      </w:pPr>
      <w:rPr>
        <w:rFonts w:cs="Times New Roman" w:hint="eastAsia"/>
      </w:rPr>
    </w:lvl>
    <w:lvl w:ilvl="5">
      <w:start w:val="1"/>
      <w:numFmt w:val="decimalEnclosedCircle"/>
      <w:lvlText w:val="%6"/>
      <w:lvlJc w:val="left"/>
      <w:pPr>
        <w:tabs>
          <w:tab w:val="num" w:pos="568"/>
        </w:tabs>
        <w:ind w:left="2662" w:hanging="420"/>
      </w:pPr>
      <w:rPr>
        <w:rFonts w:cs="Times New Roman" w:hint="eastAsia"/>
      </w:rPr>
    </w:lvl>
    <w:lvl w:ilvl="6">
      <w:start w:val="1"/>
      <w:numFmt w:val="decimal"/>
      <w:lvlText w:val="%7."/>
      <w:lvlJc w:val="left"/>
      <w:pPr>
        <w:tabs>
          <w:tab w:val="num" w:pos="568"/>
        </w:tabs>
        <w:ind w:left="3082" w:hanging="420"/>
      </w:pPr>
      <w:rPr>
        <w:rFonts w:cs="Times New Roman" w:hint="default"/>
      </w:rPr>
    </w:lvl>
    <w:lvl w:ilvl="7">
      <w:start w:val="1"/>
      <w:numFmt w:val="decimal"/>
      <w:lvlText w:val="%8."/>
      <w:lvlJc w:val="left"/>
      <w:pPr>
        <w:tabs>
          <w:tab w:val="num" w:pos="568"/>
        </w:tabs>
        <w:ind w:left="3082" w:hanging="420"/>
      </w:pPr>
      <w:rPr>
        <w:rFonts w:cs="Times New Roman" w:hint="default"/>
      </w:rPr>
    </w:lvl>
    <w:lvl w:ilvl="8">
      <w:start w:val="1"/>
      <w:numFmt w:val="decimal"/>
      <w:lvlText w:val="%9."/>
      <w:lvlJc w:val="left"/>
      <w:pPr>
        <w:tabs>
          <w:tab w:val="num" w:pos="568"/>
        </w:tabs>
        <w:ind w:left="3082" w:hanging="420"/>
      </w:pPr>
      <w:rPr>
        <w:rFonts w:cs="Times New Roman" w:hint="default"/>
      </w:rPr>
    </w:lvl>
  </w:abstractNum>
  <w:abstractNum w:abstractNumId="2" w15:restartNumberingAfterBreak="0">
    <w:nsid w:val="3CB0483D"/>
    <w:multiLevelType w:val="multilevel"/>
    <w:tmpl w:val="00000000"/>
    <w:name w:val="アウトライン8"/>
    <w:lvl w:ilvl="0">
      <w:start w:val="1"/>
      <w:numFmt w:val="decimalEnclosedCircle"/>
      <w:lvlText w:val="%1"/>
      <w:lvlJc w:val="left"/>
      <w:pPr>
        <w:tabs>
          <w:tab w:val="num" w:pos="426"/>
        </w:tabs>
        <w:ind w:left="562" w:hanging="420"/>
      </w:pPr>
      <w:rPr>
        <w:rFonts w:cs="Times New Roman" w:hint="eastAsia"/>
        <w:spacing w:val="0"/>
      </w:rPr>
    </w:lvl>
    <w:lvl w:ilvl="1">
      <w:start w:val="1"/>
      <w:numFmt w:val="aiueoFullWidth"/>
      <w:lvlText w:val="(%2)"/>
      <w:lvlJc w:val="left"/>
      <w:pPr>
        <w:tabs>
          <w:tab w:val="num" w:pos="426"/>
        </w:tabs>
        <w:ind w:left="840" w:hanging="420"/>
      </w:pPr>
      <w:rPr>
        <w:rFonts w:cs="Times New Roman" w:hint="eastAsia"/>
        <w:spacing w:val="0"/>
      </w:rPr>
    </w:lvl>
    <w:lvl w:ilvl="2">
      <w:start w:val="1"/>
      <w:numFmt w:val="decimalEnclosedCircle"/>
      <w:lvlText w:val="%3"/>
      <w:lvlJc w:val="left"/>
      <w:pPr>
        <w:tabs>
          <w:tab w:val="num" w:pos="426"/>
        </w:tabs>
        <w:ind w:left="1260" w:hanging="420"/>
      </w:pPr>
      <w:rPr>
        <w:rFonts w:cs="Times New Roman" w:hint="eastAsia"/>
        <w:spacing w:val="0"/>
      </w:rPr>
    </w:lvl>
    <w:lvl w:ilvl="3">
      <w:start w:val="1"/>
      <w:numFmt w:val="decimal"/>
      <w:lvlText w:val="%4."/>
      <w:lvlJc w:val="left"/>
      <w:pPr>
        <w:tabs>
          <w:tab w:val="num" w:pos="426"/>
        </w:tabs>
        <w:ind w:left="1680" w:hanging="420"/>
      </w:pPr>
      <w:rPr>
        <w:rFonts w:cs="Times New Roman" w:hint="default"/>
      </w:rPr>
    </w:lvl>
    <w:lvl w:ilvl="4">
      <w:start w:val="1"/>
      <w:numFmt w:val="aiueoFullWidth"/>
      <w:lvlText w:val="(%5)"/>
      <w:lvlJc w:val="left"/>
      <w:pPr>
        <w:tabs>
          <w:tab w:val="num" w:pos="426"/>
        </w:tabs>
        <w:ind w:left="2100" w:hanging="420"/>
      </w:pPr>
      <w:rPr>
        <w:rFonts w:cs="Times New Roman" w:hint="eastAsia"/>
      </w:rPr>
    </w:lvl>
    <w:lvl w:ilvl="5">
      <w:start w:val="1"/>
      <w:numFmt w:val="decimalEnclosedCircle"/>
      <w:lvlText w:val="%6"/>
      <w:lvlJc w:val="left"/>
      <w:pPr>
        <w:tabs>
          <w:tab w:val="num" w:pos="426"/>
        </w:tabs>
        <w:ind w:left="2520" w:hanging="420"/>
      </w:pPr>
      <w:rPr>
        <w:rFonts w:cs="Times New Roman" w:hint="eastAsia"/>
        <w:spacing w:val="0"/>
      </w:rPr>
    </w:lvl>
    <w:lvl w:ilvl="6">
      <w:start w:val="1"/>
      <w:numFmt w:val="decimal"/>
      <w:lvlText w:val="%7."/>
      <w:lvlJc w:val="left"/>
      <w:pPr>
        <w:tabs>
          <w:tab w:val="num" w:pos="426"/>
        </w:tabs>
        <w:ind w:left="2940" w:hanging="420"/>
      </w:pPr>
      <w:rPr>
        <w:rFonts w:cs="Times New Roman" w:hint="default"/>
        <w:spacing w:val="0"/>
      </w:rPr>
    </w:lvl>
    <w:lvl w:ilvl="7">
      <w:start w:val="1"/>
      <w:numFmt w:val="decimal"/>
      <w:lvlText w:val="%8."/>
      <w:lvlJc w:val="left"/>
      <w:pPr>
        <w:tabs>
          <w:tab w:val="num" w:pos="426"/>
        </w:tabs>
        <w:ind w:left="2940" w:hanging="420"/>
      </w:pPr>
      <w:rPr>
        <w:rFonts w:cs="Times New Roman" w:hint="default"/>
        <w:spacing w:val="0"/>
      </w:rPr>
    </w:lvl>
    <w:lvl w:ilvl="8">
      <w:start w:val="1"/>
      <w:numFmt w:val="decimal"/>
      <w:lvlText w:val="%9."/>
      <w:lvlJc w:val="left"/>
      <w:pPr>
        <w:tabs>
          <w:tab w:val="num" w:pos="426"/>
        </w:tabs>
        <w:ind w:left="2940" w:hanging="420"/>
      </w:pPr>
      <w:rPr>
        <w:rFonts w:cs="Times New Roman" w:hint="default"/>
        <w:spacing w:val="0"/>
      </w:rPr>
    </w:lvl>
  </w:abstractNum>
  <w:abstractNum w:abstractNumId="3" w15:restartNumberingAfterBreak="0">
    <w:nsid w:val="3D358E26"/>
    <w:multiLevelType w:val="multilevel"/>
    <w:tmpl w:val="00000000"/>
    <w:lvl w:ilvl="0">
      <w:start w:val="1"/>
      <w:numFmt w:val="decimalEnclosedCircle"/>
      <w:lvlText w:val="%1"/>
      <w:lvlJc w:val="left"/>
      <w:pPr>
        <w:tabs>
          <w:tab w:val="num" w:pos="366"/>
        </w:tabs>
        <w:ind w:left="360" w:hanging="360"/>
      </w:pPr>
      <w:rPr>
        <w:rFonts w:cs="Times New Roman" w:hint="eastAsia"/>
      </w:rPr>
    </w:lvl>
    <w:lvl w:ilvl="1">
      <w:numFmt w:val="bullet"/>
      <w:lvlText w:val="・"/>
      <w:lvlJc w:val="left"/>
      <w:pPr>
        <w:tabs>
          <w:tab w:val="num" w:pos="366"/>
        </w:tabs>
        <w:ind w:left="780" w:hanging="360"/>
      </w:pPr>
      <w:rPr>
        <w:rFonts w:ascii="ＭＳ 明朝" w:eastAsia="ＭＳ 明朝" w:hAnsi="ＭＳ 明朝" w:hint="eastAsia"/>
        <w:spacing w:val="0"/>
      </w:rPr>
    </w:lvl>
    <w:lvl w:ilvl="2">
      <w:start w:val="1"/>
      <w:numFmt w:val="decimalEnclosedCircle"/>
      <w:lvlText w:val="%3"/>
      <w:lvlJc w:val="left"/>
      <w:pPr>
        <w:tabs>
          <w:tab w:val="num" w:pos="366"/>
        </w:tabs>
        <w:ind w:left="1260" w:hanging="420"/>
      </w:pPr>
      <w:rPr>
        <w:rFonts w:cs="Times New Roman" w:hint="eastAsia"/>
      </w:rPr>
    </w:lvl>
    <w:lvl w:ilvl="3">
      <w:start w:val="1"/>
      <w:numFmt w:val="decimal"/>
      <w:lvlText w:val="%4."/>
      <w:lvlJc w:val="left"/>
      <w:pPr>
        <w:tabs>
          <w:tab w:val="num" w:pos="366"/>
        </w:tabs>
        <w:ind w:left="1680" w:hanging="420"/>
      </w:pPr>
      <w:rPr>
        <w:rFonts w:cs="Times New Roman" w:hint="default"/>
        <w:spacing w:val="0"/>
      </w:rPr>
    </w:lvl>
    <w:lvl w:ilvl="4">
      <w:start w:val="1"/>
      <w:numFmt w:val="aiueoFullWidth"/>
      <w:lvlText w:val="(%5)"/>
      <w:lvlJc w:val="left"/>
      <w:pPr>
        <w:tabs>
          <w:tab w:val="num" w:pos="366"/>
        </w:tabs>
        <w:ind w:left="2100" w:hanging="420"/>
      </w:pPr>
      <w:rPr>
        <w:rFonts w:cs="Times New Roman" w:hint="eastAsia"/>
        <w:spacing w:val="0"/>
      </w:rPr>
    </w:lvl>
    <w:lvl w:ilvl="5">
      <w:start w:val="1"/>
      <w:numFmt w:val="decimalEnclosedCircle"/>
      <w:lvlText w:val="%6"/>
      <w:lvlJc w:val="left"/>
      <w:pPr>
        <w:tabs>
          <w:tab w:val="num" w:pos="366"/>
        </w:tabs>
        <w:ind w:left="2520" w:hanging="420"/>
      </w:pPr>
      <w:rPr>
        <w:rFonts w:cs="Times New Roman" w:hint="eastAsia"/>
        <w:spacing w:val="0"/>
      </w:rPr>
    </w:lvl>
    <w:lvl w:ilvl="6">
      <w:start w:val="1"/>
      <w:numFmt w:val="decimal"/>
      <w:lvlText w:val="%7."/>
      <w:lvlJc w:val="left"/>
      <w:pPr>
        <w:tabs>
          <w:tab w:val="num" w:pos="366"/>
        </w:tabs>
        <w:ind w:left="2940" w:hanging="420"/>
      </w:pPr>
      <w:rPr>
        <w:rFonts w:cs="Times New Roman" w:hint="default"/>
        <w:spacing w:val="0"/>
      </w:rPr>
    </w:lvl>
    <w:lvl w:ilvl="7">
      <w:start w:val="1"/>
      <w:numFmt w:val="decimal"/>
      <w:lvlText w:val="%8."/>
      <w:lvlJc w:val="left"/>
      <w:pPr>
        <w:tabs>
          <w:tab w:val="num" w:pos="366"/>
        </w:tabs>
        <w:ind w:left="2940" w:hanging="420"/>
      </w:pPr>
      <w:rPr>
        <w:rFonts w:cs="Times New Roman" w:hint="default"/>
        <w:spacing w:val="0"/>
      </w:rPr>
    </w:lvl>
    <w:lvl w:ilvl="8">
      <w:start w:val="1"/>
      <w:numFmt w:val="decimal"/>
      <w:lvlText w:val="%9."/>
      <w:lvlJc w:val="left"/>
      <w:pPr>
        <w:tabs>
          <w:tab w:val="num" w:pos="366"/>
        </w:tabs>
        <w:ind w:left="2940" w:hanging="420"/>
      </w:pPr>
      <w:rPr>
        <w:rFonts w:cs="Times New Roman" w:hint="default"/>
        <w:spacing w:val="0"/>
      </w:rPr>
    </w:lvl>
  </w:abstractNum>
  <w:abstractNum w:abstractNumId="4" w15:restartNumberingAfterBreak="0">
    <w:nsid w:val="48D0246E"/>
    <w:multiLevelType w:val="multilevel"/>
    <w:tmpl w:val="00000000"/>
    <w:name w:val="アウトライン5"/>
    <w:lvl w:ilvl="0">
      <w:start w:val="3"/>
      <w:numFmt w:val="decimalEnclosedCircle"/>
      <w:lvlText w:val="%1"/>
      <w:lvlJc w:val="left"/>
      <w:pPr>
        <w:tabs>
          <w:tab w:val="num" w:pos="426"/>
        </w:tabs>
        <w:ind w:left="420" w:hanging="420"/>
      </w:pPr>
      <w:rPr>
        <w:rFonts w:cs="Times New Roman" w:hint="eastAsia"/>
        <w:color w:val="000000"/>
        <w:spacing w:val="0"/>
      </w:rPr>
    </w:lvl>
    <w:lvl w:ilvl="1">
      <w:start w:val="1"/>
      <w:numFmt w:val="aiueoFullWidth"/>
      <w:lvlText w:val="(%2)"/>
      <w:lvlJc w:val="left"/>
      <w:pPr>
        <w:tabs>
          <w:tab w:val="num" w:pos="426"/>
        </w:tabs>
        <w:ind w:left="840" w:hanging="420"/>
      </w:pPr>
      <w:rPr>
        <w:rFonts w:cs="Times New Roman" w:hint="eastAsia"/>
        <w:spacing w:val="0"/>
      </w:rPr>
    </w:lvl>
    <w:lvl w:ilvl="2">
      <w:start w:val="1"/>
      <w:numFmt w:val="decimalEnclosedCircle"/>
      <w:lvlText w:val="%3"/>
      <w:lvlJc w:val="left"/>
      <w:pPr>
        <w:tabs>
          <w:tab w:val="num" w:pos="426"/>
        </w:tabs>
        <w:ind w:left="1260" w:hanging="420"/>
      </w:pPr>
      <w:rPr>
        <w:rFonts w:cs="Times New Roman" w:hint="eastAsia"/>
        <w:spacing w:val="0"/>
      </w:rPr>
    </w:lvl>
    <w:lvl w:ilvl="3">
      <w:start w:val="1"/>
      <w:numFmt w:val="decimal"/>
      <w:lvlText w:val="%4."/>
      <w:lvlJc w:val="left"/>
      <w:pPr>
        <w:tabs>
          <w:tab w:val="num" w:pos="426"/>
        </w:tabs>
        <w:ind w:left="1680" w:hanging="420"/>
      </w:pPr>
      <w:rPr>
        <w:rFonts w:cs="Times New Roman" w:hint="default"/>
      </w:rPr>
    </w:lvl>
    <w:lvl w:ilvl="4">
      <w:start w:val="1"/>
      <w:numFmt w:val="aiueoFullWidth"/>
      <w:lvlText w:val="(%5)"/>
      <w:lvlJc w:val="left"/>
      <w:pPr>
        <w:tabs>
          <w:tab w:val="num" w:pos="426"/>
        </w:tabs>
        <w:ind w:left="2100" w:hanging="420"/>
      </w:pPr>
      <w:rPr>
        <w:rFonts w:cs="Times New Roman" w:hint="eastAsia"/>
      </w:rPr>
    </w:lvl>
    <w:lvl w:ilvl="5">
      <w:start w:val="1"/>
      <w:numFmt w:val="decimalEnclosedCircle"/>
      <w:lvlText w:val="%6"/>
      <w:lvlJc w:val="left"/>
      <w:pPr>
        <w:tabs>
          <w:tab w:val="num" w:pos="426"/>
        </w:tabs>
        <w:ind w:left="2520" w:hanging="420"/>
      </w:pPr>
      <w:rPr>
        <w:rFonts w:cs="Times New Roman" w:hint="eastAsia"/>
        <w:spacing w:val="0"/>
      </w:rPr>
    </w:lvl>
    <w:lvl w:ilvl="6">
      <w:start w:val="1"/>
      <w:numFmt w:val="decimal"/>
      <w:lvlText w:val="%7."/>
      <w:lvlJc w:val="left"/>
      <w:pPr>
        <w:tabs>
          <w:tab w:val="num" w:pos="426"/>
        </w:tabs>
        <w:ind w:left="2940" w:hanging="420"/>
      </w:pPr>
      <w:rPr>
        <w:rFonts w:cs="Times New Roman" w:hint="default"/>
      </w:rPr>
    </w:lvl>
    <w:lvl w:ilvl="7">
      <w:start w:val="1"/>
      <w:numFmt w:val="decimal"/>
      <w:lvlText w:val="%8."/>
      <w:lvlJc w:val="left"/>
      <w:pPr>
        <w:tabs>
          <w:tab w:val="num" w:pos="426"/>
        </w:tabs>
        <w:ind w:left="2940" w:hanging="420"/>
      </w:pPr>
      <w:rPr>
        <w:rFonts w:cs="Times New Roman" w:hint="default"/>
      </w:rPr>
    </w:lvl>
    <w:lvl w:ilvl="8">
      <w:start w:val="1"/>
      <w:numFmt w:val="decimal"/>
      <w:lvlText w:val="%9."/>
      <w:lvlJc w:val="left"/>
      <w:pPr>
        <w:tabs>
          <w:tab w:val="num" w:pos="426"/>
        </w:tabs>
        <w:ind w:left="2940" w:hanging="420"/>
      </w:pPr>
      <w:rPr>
        <w:rFonts w:cs="Times New Roman" w:hint="default"/>
      </w:rPr>
    </w:lvl>
  </w:abstractNum>
  <w:abstractNum w:abstractNumId="5" w15:restartNumberingAfterBreak="0">
    <w:nsid w:val="600D6EC4"/>
    <w:multiLevelType w:val="multilevel"/>
    <w:tmpl w:val="00000000"/>
    <w:name w:val="アウトライン1"/>
    <w:lvl w:ilvl="0">
      <w:start w:val="1"/>
      <w:numFmt w:val="decimalEnclosedCircle"/>
      <w:lvlText w:val="%1"/>
      <w:lvlJc w:val="left"/>
      <w:pPr>
        <w:tabs>
          <w:tab w:val="num" w:pos="366"/>
        </w:tabs>
        <w:ind w:left="360" w:hanging="360"/>
      </w:pPr>
      <w:rPr>
        <w:rFonts w:cs="Times New Roman" w:hint="eastAsia"/>
        <w:color w:val="000000"/>
        <w:spacing w:val="0"/>
      </w:rPr>
    </w:lvl>
    <w:lvl w:ilvl="1">
      <w:start w:val="1"/>
      <w:numFmt w:val="aiueoFullWidth"/>
      <w:lvlText w:val="(%2)"/>
      <w:lvlJc w:val="left"/>
      <w:pPr>
        <w:tabs>
          <w:tab w:val="num" w:pos="366"/>
        </w:tabs>
        <w:ind w:left="840" w:hanging="420"/>
      </w:pPr>
      <w:rPr>
        <w:rFonts w:cs="Times New Roman" w:hint="eastAsia"/>
      </w:rPr>
    </w:lvl>
    <w:lvl w:ilvl="2">
      <w:start w:val="1"/>
      <w:numFmt w:val="decimalEnclosedCircle"/>
      <w:lvlText w:val="%3"/>
      <w:lvlJc w:val="left"/>
      <w:pPr>
        <w:tabs>
          <w:tab w:val="num" w:pos="366"/>
        </w:tabs>
        <w:ind w:left="1260" w:hanging="420"/>
      </w:pPr>
      <w:rPr>
        <w:rFonts w:cs="Times New Roman" w:hint="eastAsia"/>
        <w:spacing w:val="0"/>
      </w:rPr>
    </w:lvl>
    <w:lvl w:ilvl="3">
      <w:start w:val="1"/>
      <w:numFmt w:val="decimal"/>
      <w:lvlText w:val="%4."/>
      <w:lvlJc w:val="left"/>
      <w:pPr>
        <w:tabs>
          <w:tab w:val="num" w:pos="366"/>
        </w:tabs>
        <w:ind w:left="1680" w:hanging="420"/>
      </w:pPr>
      <w:rPr>
        <w:rFonts w:cs="Times New Roman" w:hint="default"/>
        <w:spacing w:val="0"/>
      </w:rPr>
    </w:lvl>
    <w:lvl w:ilvl="4">
      <w:start w:val="1"/>
      <w:numFmt w:val="aiueoFullWidth"/>
      <w:lvlText w:val="(%5)"/>
      <w:lvlJc w:val="left"/>
      <w:pPr>
        <w:tabs>
          <w:tab w:val="num" w:pos="366"/>
        </w:tabs>
        <w:ind w:left="2100" w:hanging="420"/>
      </w:pPr>
      <w:rPr>
        <w:rFonts w:cs="Times New Roman" w:hint="eastAsia"/>
        <w:spacing w:val="0"/>
      </w:rPr>
    </w:lvl>
    <w:lvl w:ilvl="5">
      <w:start w:val="1"/>
      <w:numFmt w:val="decimalEnclosedCircle"/>
      <w:lvlText w:val="%6"/>
      <w:lvlJc w:val="left"/>
      <w:pPr>
        <w:tabs>
          <w:tab w:val="num" w:pos="366"/>
        </w:tabs>
        <w:ind w:left="2520" w:hanging="420"/>
      </w:pPr>
      <w:rPr>
        <w:rFonts w:cs="Times New Roman" w:hint="eastAsia"/>
        <w:spacing w:val="0"/>
      </w:rPr>
    </w:lvl>
    <w:lvl w:ilvl="6">
      <w:start w:val="1"/>
      <w:numFmt w:val="decimal"/>
      <w:lvlText w:val="%7."/>
      <w:lvlJc w:val="left"/>
      <w:pPr>
        <w:tabs>
          <w:tab w:val="num" w:pos="366"/>
        </w:tabs>
        <w:ind w:left="2940" w:hanging="420"/>
      </w:pPr>
      <w:rPr>
        <w:rFonts w:cs="Times New Roman" w:hint="default"/>
      </w:rPr>
    </w:lvl>
    <w:lvl w:ilvl="7">
      <w:start w:val="1"/>
      <w:numFmt w:val="decimal"/>
      <w:lvlText w:val="%8."/>
      <w:lvlJc w:val="left"/>
      <w:pPr>
        <w:tabs>
          <w:tab w:val="num" w:pos="366"/>
        </w:tabs>
        <w:ind w:left="2940" w:hanging="420"/>
      </w:pPr>
      <w:rPr>
        <w:rFonts w:cs="Times New Roman" w:hint="default"/>
      </w:rPr>
    </w:lvl>
    <w:lvl w:ilvl="8">
      <w:start w:val="1"/>
      <w:numFmt w:val="decimal"/>
      <w:lvlText w:val="%9."/>
      <w:lvlJc w:val="left"/>
      <w:pPr>
        <w:tabs>
          <w:tab w:val="num" w:pos="366"/>
        </w:tabs>
        <w:ind w:left="2940" w:hanging="420"/>
      </w:pPr>
      <w:rPr>
        <w:rFonts w:cs="Times New Roman" w:hint="default"/>
      </w:rPr>
    </w:lvl>
  </w:abstractNum>
  <w:abstractNum w:abstractNumId="6" w15:restartNumberingAfterBreak="0">
    <w:nsid w:val="6A5D1049"/>
    <w:multiLevelType w:val="multilevel"/>
    <w:tmpl w:val="00000000"/>
    <w:lvl w:ilvl="0">
      <w:start w:val="1"/>
      <w:numFmt w:val="decimalEnclosedCircle"/>
      <w:lvlText w:val="%1"/>
      <w:lvlJc w:val="left"/>
      <w:pPr>
        <w:tabs>
          <w:tab w:val="num" w:pos="426"/>
        </w:tabs>
        <w:ind w:left="420" w:hanging="420"/>
      </w:pPr>
      <w:rPr>
        <w:rFonts w:cs="Times New Roman" w:hint="eastAsia"/>
        <w:spacing w:val="0"/>
      </w:rPr>
    </w:lvl>
    <w:lvl w:ilvl="1">
      <w:start w:val="1"/>
      <w:numFmt w:val="decimalFullWidth"/>
      <w:lvlText w:val="（%2）"/>
      <w:lvlJc w:val="left"/>
      <w:pPr>
        <w:tabs>
          <w:tab w:val="num" w:pos="426"/>
        </w:tabs>
        <w:ind w:left="1140" w:hanging="720"/>
      </w:pPr>
      <w:rPr>
        <w:rFonts w:cs="Times New Roman" w:hint="eastAsia"/>
        <w:spacing w:val="0"/>
      </w:rPr>
    </w:lvl>
    <w:lvl w:ilvl="2">
      <w:start w:val="1"/>
      <w:numFmt w:val="decimalEnclosedCircle"/>
      <w:lvlText w:val="%3"/>
      <w:lvlJc w:val="left"/>
      <w:pPr>
        <w:tabs>
          <w:tab w:val="num" w:pos="426"/>
        </w:tabs>
        <w:ind w:left="1260" w:hanging="420"/>
      </w:pPr>
      <w:rPr>
        <w:rFonts w:cs="Times New Roman" w:hint="eastAsia"/>
        <w:spacing w:val="0"/>
      </w:rPr>
    </w:lvl>
    <w:lvl w:ilvl="3">
      <w:start w:val="1"/>
      <w:numFmt w:val="decimal"/>
      <w:lvlText w:val="%4."/>
      <w:lvlJc w:val="left"/>
      <w:pPr>
        <w:tabs>
          <w:tab w:val="num" w:pos="426"/>
        </w:tabs>
        <w:ind w:left="1680" w:hanging="420"/>
      </w:pPr>
      <w:rPr>
        <w:rFonts w:cs="Times New Roman" w:hint="default"/>
        <w:spacing w:val="0"/>
      </w:rPr>
    </w:lvl>
    <w:lvl w:ilvl="4">
      <w:start w:val="1"/>
      <w:numFmt w:val="aiueoFullWidth"/>
      <w:lvlText w:val="(%5)"/>
      <w:lvlJc w:val="left"/>
      <w:pPr>
        <w:tabs>
          <w:tab w:val="num" w:pos="426"/>
        </w:tabs>
        <w:ind w:left="2100" w:hanging="420"/>
      </w:pPr>
      <w:rPr>
        <w:rFonts w:cs="Times New Roman" w:hint="eastAsia"/>
        <w:spacing w:val="0"/>
      </w:rPr>
    </w:lvl>
    <w:lvl w:ilvl="5">
      <w:start w:val="1"/>
      <w:numFmt w:val="decimalEnclosedCircle"/>
      <w:lvlText w:val="%6"/>
      <w:lvlJc w:val="left"/>
      <w:pPr>
        <w:tabs>
          <w:tab w:val="num" w:pos="426"/>
        </w:tabs>
        <w:ind w:left="2520" w:hanging="420"/>
      </w:pPr>
      <w:rPr>
        <w:rFonts w:cs="Times New Roman" w:hint="eastAsia"/>
        <w:spacing w:val="0"/>
      </w:rPr>
    </w:lvl>
    <w:lvl w:ilvl="6">
      <w:start w:val="1"/>
      <w:numFmt w:val="decimal"/>
      <w:lvlText w:val="%7."/>
      <w:lvlJc w:val="left"/>
      <w:pPr>
        <w:tabs>
          <w:tab w:val="num" w:pos="426"/>
        </w:tabs>
        <w:ind w:left="2940" w:hanging="420"/>
      </w:pPr>
      <w:rPr>
        <w:rFonts w:cs="Times New Roman" w:hint="default"/>
        <w:spacing w:val="0"/>
      </w:rPr>
    </w:lvl>
    <w:lvl w:ilvl="7">
      <w:start w:val="1"/>
      <w:numFmt w:val="decimal"/>
      <w:lvlText w:val="%8."/>
      <w:lvlJc w:val="left"/>
      <w:pPr>
        <w:tabs>
          <w:tab w:val="num" w:pos="426"/>
        </w:tabs>
        <w:ind w:left="2940" w:hanging="420"/>
      </w:pPr>
      <w:rPr>
        <w:rFonts w:cs="Times New Roman" w:hint="default"/>
        <w:spacing w:val="0"/>
      </w:rPr>
    </w:lvl>
    <w:lvl w:ilvl="8">
      <w:start w:val="1"/>
      <w:numFmt w:val="decimal"/>
      <w:lvlText w:val="%9."/>
      <w:lvlJc w:val="left"/>
      <w:pPr>
        <w:tabs>
          <w:tab w:val="num" w:pos="426"/>
        </w:tabs>
        <w:ind w:left="2940" w:hanging="420"/>
      </w:pPr>
      <w:rPr>
        <w:rFonts w:cs="Times New Roman" w:hint="default"/>
        <w:spacing w:val="0"/>
      </w:rPr>
    </w:lvl>
  </w:abstractNum>
  <w:abstractNum w:abstractNumId="7" w15:restartNumberingAfterBreak="0">
    <w:nsid w:val="720BEE68"/>
    <w:multiLevelType w:val="multilevel"/>
    <w:tmpl w:val="00000000"/>
    <w:lvl w:ilvl="0">
      <w:start w:val="1"/>
      <w:numFmt w:val="decimalEnclosedCircle"/>
      <w:lvlText w:val="%1"/>
      <w:lvlJc w:val="left"/>
      <w:pPr>
        <w:tabs>
          <w:tab w:val="num" w:pos="426"/>
        </w:tabs>
        <w:ind w:left="420" w:hanging="420"/>
      </w:pPr>
      <w:rPr>
        <w:rFonts w:cs="Times New Roman" w:hint="eastAsia"/>
        <w:color w:val="000000"/>
        <w:spacing w:val="0"/>
      </w:rPr>
    </w:lvl>
    <w:lvl w:ilvl="1">
      <w:start w:val="1"/>
      <w:numFmt w:val="aiueoFullWidth"/>
      <w:lvlText w:val="(%2)"/>
      <w:lvlJc w:val="left"/>
      <w:pPr>
        <w:tabs>
          <w:tab w:val="num" w:pos="426"/>
        </w:tabs>
        <w:ind w:left="840" w:hanging="420"/>
      </w:pPr>
      <w:rPr>
        <w:rFonts w:cs="Times New Roman" w:hint="eastAsia"/>
      </w:rPr>
    </w:lvl>
    <w:lvl w:ilvl="2">
      <w:start w:val="1"/>
      <w:numFmt w:val="decimalEnclosedCircle"/>
      <w:lvlText w:val="%3"/>
      <w:lvlJc w:val="left"/>
      <w:pPr>
        <w:tabs>
          <w:tab w:val="num" w:pos="426"/>
        </w:tabs>
        <w:ind w:left="1260" w:hanging="420"/>
      </w:pPr>
      <w:rPr>
        <w:rFonts w:cs="Times New Roman" w:hint="eastAsia"/>
        <w:spacing w:val="0"/>
      </w:rPr>
    </w:lvl>
    <w:lvl w:ilvl="3">
      <w:start w:val="1"/>
      <w:numFmt w:val="decimal"/>
      <w:lvlText w:val="%4."/>
      <w:lvlJc w:val="left"/>
      <w:pPr>
        <w:tabs>
          <w:tab w:val="num" w:pos="426"/>
        </w:tabs>
        <w:ind w:left="1680" w:hanging="420"/>
      </w:pPr>
      <w:rPr>
        <w:rFonts w:cs="Times New Roman" w:hint="default"/>
        <w:spacing w:val="0"/>
      </w:rPr>
    </w:lvl>
    <w:lvl w:ilvl="4">
      <w:start w:val="1"/>
      <w:numFmt w:val="aiueoFullWidth"/>
      <w:lvlText w:val="(%5)"/>
      <w:lvlJc w:val="left"/>
      <w:pPr>
        <w:tabs>
          <w:tab w:val="num" w:pos="426"/>
        </w:tabs>
        <w:ind w:left="2100" w:hanging="420"/>
      </w:pPr>
      <w:rPr>
        <w:rFonts w:cs="Times New Roman" w:hint="eastAsia"/>
        <w:spacing w:val="0"/>
      </w:rPr>
    </w:lvl>
    <w:lvl w:ilvl="5">
      <w:start w:val="1"/>
      <w:numFmt w:val="decimalEnclosedCircle"/>
      <w:lvlText w:val="%6"/>
      <w:lvlJc w:val="left"/>
      <w:pPr>
        <w:tabs>
          <w:tab w:val="num" w:pos="426"/>
        </w:tabs>
        <w:ind w:left="2520" w:hanging="420"/>
      </w:pPr>
      <w:rPr>
        <w:rFonts w:cs="Times New Roman" w:hint="eastAsia"/>
        <w:spacing w:val="0"/>
      </w:rPr>
    </w:lvl>
    <w:lvl w:ilvl="6">
      <w:start w:val="1"/>
      <w:numFmt w:val="decimal"/>
      <w:lvlText w:val="%7."/>
      <w:lvlJc w:val="left"/>
      <w:pPr>
        <w:tabs>
          <w:tab w:val="num" w:pos="426"/>
        </w:tabs>
        <w:ind w:left="2940" w:hanging="420"/>
      </w:pPr>
      <w:rPr>
        <w:rFonts w:cs="Times New Roman" w:hint="default"/>
        <w:spacing w:val="0"/>
      </w:rPr>
    </w:lvl>
    <w:lvl w:ilvl="7">
      <w:start w:val="1"/>
      <w:numFmt w:val="decimal"/>
      <w:lvlText w:val="%8."/>
      <w:lvlJc w:val="left"/>
      <w:pPr>
        <w:tabs>
          <w:tab w:val="num" w:pos="426"/>
        </w:tabs>
        <w:ind w:left="2940" w:hanging="420"/>
      </w:pPr>
      <w:rPr>
        <w:rFonts w:cs="Times New Roman" w:hint="default"/>
        <w:spacing w:val="0"/>
      </w:rPr>
    </w:lvl>
    <w:lvl w:ilvl="8">
      <w:start w:val="1"/>
      <w:numFmt w:val="decimal"/>
      <w:lvlText w:val="%9."/>
      <w:lvlJc w:val="left"/>
      <w:pPr>
        <w:tabs>
          <w:tab w:val="num" w:pos="426"/>
        </w:tabs>
        <w:ind w:left="2940" w:hanging="420"/>
      </w:pPr>
      <w:rPr>
        <w:rFonts w:cs="Times New Roman" w:hint="default"/>
        <w:spacing w:val="0"/>
      </w:rPr>
    </w:lvl>
  </w:abstractNum>
  <w:abstractNum w:abstractNumId="8" w15:restartNumberingAfterBreak="0">
    <w:nsid w:val="77C3639E"/>
    <w:multiLevelType w:val="multilevel"/>
    <w:tmpl w:val="00000000"/>
    <w:name w:val="アウトライン4"/>
    <w:lvl w:ilvl="0">
      <w:start w:val="3"/>
      <w:numFmt w:val="decimalEnclosedCircle"/>
      <w:lvlText w:val="%1"/>
      <w:lvlJc w:val="left"/>
      <w:pPr>
        <w:tabs>
          <w:tab w:val="num" w:pos="360"/>
        </w:tabs>
        <w:ind w:left="360" w:hanging="360"/>
      </w:pPr>
      <w:rPr>
        <w:rFonts w:cs="Times New Roman" w:hint="eastAsia"/>
        <w:color w:val="000000"/>
      </w:rPr>
    </w:lvl>
    <w:lvl w:ilvl="1">
      <w:start w:val="1"/>
      <w:numFmt w:val="aiueoFullWidth"/>
      <w:lvlText w:val="(%2)"/>
      <w:lvlJc w:val="left"/>
      <w:pPr>
        <w:tabs>
          <w:tab w:val="num" w:pos="360"/>
        </w:tabs>
        <w:ind w:left="840" w:hanging="420"/>
      </w:pPr>
      <w:rPr>
        <w:rFonts w:cs="Times New Roman" w:hint="eastAsia"/>
      </w:rPr>
    </w:lvl>
    <w:lvl w:ilvl="2">
      <w:start w:val="1"/>
      <w:numFmt w:val="decimalEnclosedCircle"/>
      <w:lvlText w:val="%3"/>
      <w:lvlJc w:val="left"/>
      <w:pPr>
        <w:tabs>
          <w:tab w:val="num" w:pos="360"/>
        </w:tabs>
        <w:ind w:left="1260" w:hanging="420"/>
      </w:pPr>
      <w:rPr>
        <w:rFonts w:cs="Times New Roman" w:hint="eastAsia"/>
        <w:spacing w:val="0"/>
      </w:rPr>
    </w:lvl>
    <w:lvl w:ilvl="3">
      <w:start w:val="1"/>
      <w:numFmt w:val="decimal"/>
      <w:lvlText w:val="%4."/>
      <w:lvlJc w:val="left"/>
      <w:pPr>
        <w:tabs>
          <w:tab w:val="num" w:pos="360"/>
        </w:tabs>
        <w:ind w:left="1680" w:hanging="420"/>
      </w:pPr>
      <w:rPr>
        <w:rFonts w:cs="Times New Roman" w:hint="default"/>
        <w:spacing w:val="0"/>
      </w:rPr>
    </w:lvl>
    <w:lvl w:ilvl="4">
      <w:start w:val="1"/>
      <w:numFmt w:val="aiueoFullWidth"/>
      <w:lvlText w:val="(%5)"/>
      <w:lvlJc w:val="left"/>
      <w:pPr>
        <w:tabs>
          <w:tab w:val="num" w:pos="360"/>
        </w:tabs>
        <w:ind w:left="2100" w:hanging="420"/>
      </w:pPr>
      <w:rPr>
        <w:rFonts w:cs="Times New Roman" w:hint="eastAsia"/>
        <w:spacing w:val="0"/>
      </w:rPr>
    </w:lvl>
    <w:lvl w:ilvl="5">
      <w:start w:val="1"/>
      <w:numFmt w:val="decimalEnclosedCircle"/>
      <w:lvlText w:val="%6"/>
      <w:lvlJc w:val="left"/>
      <w:pPr>
        <w:tabs>
          <w:tab w:val="num" w:pos="360"/>
        </w:tabs>
        <w:ind w:left="2520" w:hanging="420"/>
      </w:pPr>
      <w:rPr>
        <w:rFonts w:cs="Times New Roman" w:hint="eastAsia"/>
        <w:spacing w:val="0"/>
      </w:rPr>
    </w:lvl>
    <w:lvl w:ilvl="6">
      <w:start w:val="1"/>
      <w:numFmt w:val="decimal"/>
      <w:lvlText w:val="%7."/>
      <w:lvlJc w:val="left"/>
      <w:pPr>
        <w:tabs>
          <w:tab w:val="num" w:pos="360"/>
        </w:tabs>
        <w:ind w:left="2940" w:hanging="420"/>
      </w:pPr>
      <w:rPr>
        <w:rFonts w:cs="Times New Roman" w:hint="default"/>
        <w:spacing w:val="0"/>
      </w:rPr>
    </w:lvl>
    <w:lvl w:ilvl="7">
      <w:start w:val="1"/>
      <w:numFmt w:val="decimal"/>
      <w:lvlText w:val="%8."/>
      <w:lvlJc w:val="left"/>
      <w:pPr>
        <w:tabs>
          <w:tab w:val="num" w:pos="360"/>
        </w:tabs>
        <w:ind w:left="2940" w:hanging="420"/>
      </w:pPr>
      <w:rPr>
        <w:rFonts w:cs="Times New Roman" w:hint="default"/>
        <w:spacing w:val="0"/>
      </w:rPr>
    </w:lvl>
    <w:lvl w:ilvl="8">
      <w:start w:val="1"/>
      <w:numFmt w:val="decimal"/>
      <w:lvlText w:val="%9."/>
      <w:lvlJc w:val="left"/>
      <w:pPr>
        <w:tabs>
          <w:tab w:val="num" w:pos="360"/>
        </w:tabs>
        <w:ind w:left="2940" w:hanging="420"/>
      </w:pPr>
      <w:rPr>
        <w:rFonts w:cs="Times New Roman" w:hint="default"/>
        <w:spacing w:val="0"/>
      </w:rPr>
    </w:lvl>
  </w:abstractNum>
  <w:num w:numId="1">
    <w:abstractNumId w:val="3"/>
  </w:num>
  <w:num w:numId="2">
    <w:abstractNumId w:val="5"/>
  </w:num>
  <w:num w:numId="3">
    <w:abstractNumId w:val="2"/>
  </w:num>
  <w:num w:numId="4">
    <w:abstractNumId w:val="8"/>
  </w:num>
  <w:num w:numId="5">
    <w:abstractNumId w:val="7"/>
  </w:num>
  <w:num w:numId="6">
    <w:abstractNumId w:val="6"/>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EFC"/>
    <w:rsid w:val="00002668"/>
    <w:rsid w:val="00003BDC"/>
    <w:rsid w:val="00003E23"/>
    <w:rsid w:val="00004B0D"/>
    <w:rsid w:val="0001559B"/>
    <w:rsid w:val="0002260E"/>
    <w:rsid w:val="00025F96"/>
    <w:rsid w:val="00034EEB"/>
    <w:rsid w:val="00070468"/>
    <w:rsid w:val="000860AF"/>
    <w:rsid w:val="000C599C"/>
    <w:rsid w:val="000C6AE7"/>
    <w:rsid w:val="000D0013"/>
    <w:rsid w:val="000D1982"/>
    <w:rsid w:val="000F7F6F"/>
    <w:rsid w:val="00102594"/>
    <w:rsid w:val="00116EEC"/>
    <w:rsid w:val="00117040"/>
    <w:rsid w:val="00142092"/>
    <w:rsid w:val="00157533"/>
    <w:rsid w:val="00161EB1"/>
    <w:rsid w:val="0018737B"/>
    <w:rsid w:val="001B55CD"/>
    <w:rsid w:val="001B74FC"/>
    <w:rsid w:val="001C1F52"/>
    <w:rsid w:val="002469FC"/>
    <w:rsid w:val="00246A34"/>
    <w:rsid w:val="002559FF"/>
    <w:rsid w:val="00265A9E"/>
    <w:rsid w:val="00272F6D"/>
    <w:rsid w:val="00291A53"/>
    <w:rsid w:val="002B76AB"/>
    <w:rsid w:val="002D3403"/>
    <w:rsid w:val="002D5131"/>
    <w:rsid w:val="002E18E8"/>
    <w:rsid w:val="002E5B13"/>
    <w:rsid w:val="002F6887"/>
    <w:rsid w:val="00313B29"/>
    <w:rsid w:val="00332EFC"/>
    <w:rsid w:val="00333EEA"/>
    <w:rsid w:val="00352669"/>
    <w:rsid w:val="00364110"/>
    <w:rsid w:val="00374DB6"/>
    <w:rsid w:val="003928E8"/>
    <w:rsid w:val="003A1636"/>
    <w:rsid w:val="003A31F1"/>
    <w:rsid w:val="003F0E06"/>
    <w:rsid w:val="00410224"/>
    <w:rsid w:val="004249BB"/>
    <w:rsid w:val="004301C4"/>
    <w:rsid w:val="00437E46"/>
    <w:rsid w:val="00462C15"/>
    <w:rsid w:val="004729CB"/>
    <w:rsid w:val="004956E7"/>
    <w:rsid w:val="004B264F"/>
    <w:rsid w:val="004C2A65"/>
    <w:rsid w:val="004C2B57"/>
    <w:rsid w:val="004D5A3D"/>
    <w:rsid w:val="004E6E32"/>
    <w:rsid w:val="004F26A3"/>
    <w:rsid w:val="005049D4"/>
    <w:rsid w:val="005427F0"/>
    <w:rsid w:val="00563029"/>
    <w:rsid w:val="00564504"/>
    <w:rsid w:val="00566518"/>
    <w:rsid w:val="00575599"/>
    <w:rsid w:val="005A5F38"/>
    <w:rsid w:val="005B7758"/>
    <w:rsid w:val="005C1247"/>
    <w:rsid w:val="005D4237"/>
    <w:rsid w:val="005E0BCE"/>
    <w:rsid w:val="00624C08"/>
    <w:rsid w:val="00643AF9"/>
    <w:rsid w:val="0064432B"/>
    <w:rsid w:val="0065135B"/>
    <w:rsid w:val="00661111"/>
    <w:rsid w:val="00682C13"/>
    <w:rsid w:val="006911C1"/>
    <w:rsid w:val="006B5305"/>
    <w:rsid w:val="006E4D05"/>
    <w:rsid w:val="00717E16"/>
    <w:rsid w:val="0072464F"/>
    <w:rsid w:val="007351D9"/>
    <w:rsid w:val="00735D24"/>
    <w:rsid w:val="007362DC"/>
    <w:rsid w:val="00743D15"/>
    <w:rsid w:val="00754F77"/>
    <w:rsid w:val="007B1C4F"/>
    <w:rsid w:val="007C0343"/>
    <w:rsid w:val="007D65B3"/>
    <w:rsid w:val="007D74D6"/>
    <w:rsid w:val="007F09D0"/>
    <w:rsid w:val="00801AA3"/>
    <w:rsid w:val="00812F29"/>
    <w:rsid w:val="00826141"/>
    <w:rsid w:val="00834DC1"/>
    <w:rsid w:val="00851DA0"/>
    <w:rsid w:val="00853747"/>
    <w:rsid w:val="00860047"/>
    <w:rsid w:val="008A289F"/>
    <w:rsid w:val="008B21BC"/>
    <w:rsid w:val="008B68DC"/>
    <w:rsid w:val="008C2571"/>
    <w:rsid w:val="008D26F0"/>
    <w:rsid w:val="008E7C1A"/>
    <w:rsid w:val="008F09C5"/>
    <w:rsid w:val="00901651"/>
    <w:rsid w:val="009145CD"/>
    <w:rsid w:val="00923010"/>
    <w:rsid w:val="009267D0"/>
    <w:rsid w:val="009500C8"/>
    <w:rsid w:val="00956DA3"/>
    <w:rsid w:val="00957E13"/>
    <w:rsid w:val="00966425"/>
    <w:rsid w:val="0097692D"/>
    <w:rsid w:val="00982424"/>
    <w:rsid w:val="00984A34"/>
    <w:rsid w:val="009A7548"/>
    <w:rsid w:val="009C04FE"/>
    <w:rsid w:val="009D1F46"/>
    <w:rsid w:val="009E3921"/>
    <w:rsid w:val="009E6008"/>
    <w:rsid w:val="00A15786"/>
    <w:rsid w:val="00A26D23"/>
    <w:rsid w:val="00A33DA2"/>
    <w:rsid w:val="00A553D3"/>
    <w:rsid w:val="00A6127C"/>
    <w:rsid w:val="00A72CC8"/>
    <w:rsid w:val="00A8170D"/>
    <w:rsid w:val="00A946D7"/>
    <w:rsid w:val="00AB0582"/>
    <w:rsid w:val="00AE245D"/>
    <w:rsid w:val="00AF7B02"/>
    <w:rsid w:val="00B00BE7"/>
    <w:rsid w:val="00B0713A"/>
    <w:rsid w:val="00B354C8"/>
    <w:rsid w:val="00B35E0C"/>
    <w:rsid w:val="00B506D1"/>
    <w:rsid w:val="00B56A78"/>
    <w:rsid w:val="00B61F1D"/>
    <w:rsid w:val="00B76189"/>
    <w:rsid w:val="00B8586C"/>
    <w:rsid w:val="00B90B5B"/>
    <w:rsid w:val="00B97C3D"/>
    <w:rsid w:val="00BA4D7E"/>
    <w:rsid w:val="00BD057C"/>
    <w:rsid w:val="00BE111A"/>
    <w:rsid w:val="00C751BC"/>
    <w:rsid w:val="00C87180"/>
    <w:rsid w:val="00CB122B"/>
    <w:rsid w:val="00CB1EDB"/>
    <w:rsid w:val="00CC3654"/>
    <w:rsid w:val="00CD4E10"/>
    <w:rsid w:val="00CF41D9"/>
    <w:rsid w:val="00CF5729"/>
    <w:rsid w:val="00D0320F"/>
    <w:rsid w:val="00D305E3"/>
    <w:rsid w:val="00D3439B"/>
    <w:rsid w:val="00D34D4C"/>
    <w:rsid w:val="00D37D9C"/>
    <w:rsid w:val="00D40345"/>
    <w:rsid w:val="00D4201D"/>
    <w:rsid w:val="00D6283E"/>
    <w:rsid w:val="00D70372"/>
    <w:rsid w:val="00D76FE7"/>
    <w:rsid w:val="00D97F20"/>
    <w:rsid w:val="00DC3541"/>
    <w:rsid w:val="00DC7965"/>
    <w:rsid w:val="00DE6006"/>
    <w:rsid w:val="00E0247A"/>
    <w:rsid w:val="00E16981"/>
    <w:rsid w:val="00E17DA1"/>
    <w:rsid w:val="00E21989"/>
    <w:rsid w:val="00E24ED1"/>
    <w:rsid w:val="00E61410"/>
    <w:rsid w:val="00E93EF1"/>
    <w:rsid w:val="00EB0DD5"/>
    <w:rsid w:val="00EC3CE6"/>
    <w:rsid w:val="00ED26AC"/>
    <w:rsid w:val="00ED55CA"/>
    <w:rsid w:val="00EE6939"/>
    <w:rsid w:val="00F048FF"/>
    <w:rsid w:val="00F04C57"/>
    <w:rsid w:val="00F2453A"/>
    <w:rsid w:val="00F30E46"/>
    <w:rsid w:val="00F33D96"/>
    <w:rsid w:val="00F42281"/>
    <w:rsid w:val="00F57908"/>
    <w:rsid w:val="00F64618"/>
    <w:rsid w:val="00F73F58"/>
    <w:rsid w:val="00F86352"/>
    <w:rsid w:val="00FC258C"/>
    <w:rsid w:val="00FC2B71"/>
    <w:rsid w:val="00FE251E"/>
    <w:rsid w:val="00FE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BD190B"/>
  <w15:docId w15:val="{0D980F18-D09F-4063-AE3C-AE264520F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center"/>
    </w:pPr>
    <w:rPr>
      <w:rFonts w:ascii="Century" w:hAnsi="Century" w:cs="ＭＳ 明朝"/>
      <w:color w:val="FF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jc w:val="both"/>
      <w:textAlignment w:val="center"/>
    </w:pPr>
    <w:rPr>
      <w:rFonts w:ascii="Century" w:hAnsi="Century" w:cs="ＭＳ 明朝"/>
      <w:color w:val="000000"/>
      <w:kern w:val="0"/>
    </w:rPr>
  </w:style>
  <w:style w:type="paragraph" w:styleId="a4">
    <w:name w:val="footer"/>
    <w:basedOn w:val="a"/>
    <w:link w:val="a5"/>
    <w:uiPriority w:val="99"/>
    <w:pPr>
      <w:tabs>
        <w:tab w:val="center" w:pos="4252"/>
        <w:tab w:val="right" w:pos="8498"/>
      </w:tabs>
      <w:snapToGrid w:val="0"/>
    </w:pPr>
    <w:rPr>
      <w:rFonts w:ascii="ＭＳ 明朝" w:hAnsi="Times New Roman" w:cs="Times New Roman"/>
      <w:sz w:val="24"/>
      <w:szCs w:val="24"/>
    </w:rPr>
  </w:style>
  <w:style w:type="character" w:customStyle="1" w:styleId="a5">
    <w:name w:val="フッター (文字)"/>
    <w:basedOn w:val="a0"/>
    <w:link w:val="a4"/>
    <w:uiPriority w:val="99"/>
    <w:locked/>
    <w:rPr>
      <w:rFonts w:ascii="Century" w:eastAsia="ＭＳ 明朝" w:hAnsi="Century" w:cs="ＭＳ 明朝"/>
      <w:color w:val="FF0000"/>
      <w:sz w:val="21"/>
      <w:szCs w:val="21"/>
    </w:rPr>
  </w:style>
  <w:style w:type="paragraph" w:styleId="a6">
    <w:name w:val="header"/>
    <w:basedOn w:val="a"/>
    <w:link w:val="a7"/>
    <w:uiPriority w:val="99"/>
    <w:pPr>
      <w:tabs>
        <w:tab w:val="center" w:pos="4252"/>
        <w:tab w:val="right" w:pos="8500"/>
      </w:tabs>
      <w:snapToGrid w:val="0"/>
    </w:pPr>
    <w:rPr>
      <w:rFonts w:ascii="ＭＳ 明朝" w:hAnsi="Times New Roman" w:cs="Times New Roman"/>
      <w:sz w:val="24"/>
      <w:szCs w:val="24"/>
    </w:rPr>
  </w:style>
  <w:style w:type="character" w:customStyle="1" w:styleId="a7">
    <w:name w:val="ヘッダー (文字)"/>
    <w:basedOn w:val="a0"/>
    <w:link w:val="a6"/>
    <w:uiPriority w:val="99"/>
    <w:locked/>
    <w:rPr>
      <w:rFonts w:ascii="Century" w:eastAsia="ＭＳ 明朝" w:hAnsi="Century" w:cs="ＭＳ 明朝"/>
      <w:color w:val="FF0000"/>
      <w:sz w:val="21"/>
      <w:szCs w:val="21"/>
    </w:rPr>
  </w:style>
  <w:style w:type="character" w:customStyle="1" w:styleId="a8">
    <w:name w:val="脚注(標準)"/>
    <w:uiPriority w:val="99"/>
    <w:rPr>
      <w:rFonts w:ascii="Times New Roman" w:eastAsia="ＭＳ 明朝" w:hAnsi="Times New Roman"/>
      <w:sz w:val="21"/>
      <w:vertAlign w:val="superscript"/>
    </w:rPr>
  </w:style>
  <w:style w:type="character" w:styleId="a9">
    <w:name w:val="page number"/>
    <w:basedOn w:val="a0"/>
    <w:uiPriority w:val="99"/>
    <w:rPr>
      <w:rFonts w:ascii="Times New Roman" w:eastAsia="ＭＳ 明朝" w:hAnsi="Times New Roman" w:cs="ＭＳ 明朝"/>
      <w:sz w:val="20"/>
      <w:szCs w:val="20"/>
    </w:rPr>
  </w:style>
  <w:style w:type="character" w:customStyle="1" w:styleId="aa">
    <w:name w:val="脚注ｴﾘｱ(標準)"/>
    <w:uiPriority w:val="99"/>
    <w:rPr>
      <w:rFonts w:ascii="Times New Roman" w:eastAsia="ＭＳ 明朝" w:hAnsi="Times New Roman"/>
      <w:sz w:val="21"/>
    </w:rPr>
  </w:style>
  <w:style w:type="paragraph" w:styleId="ab">
    <w:name w:val="Balloon Text"/>
    <w:basedOn w:val="a"/>
    <w:link w:val="ac"/>
    <w:uiPriority w:val="99"/>
    <w:rsid w:val="00B8586C"/>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B8586C"/>
    <w:rPr>
      <w:rFonts w:asciiTheme="majorHAnsi" w:eastAsiaTheme="majorEastAsia" w:hAnsiTheme="majorHAnsi" w:cs="Times New Roman"/>
      <w:color w:val="FF0000"/>
      <w:kern w:val="0"/>
      <w:sz w:val="18"/>
      <w:szCs w:val="18"/>
    </w:rPr>
  </w:style>
  <w:style w:type="paragraph" w:styleId="ad">
    <w:name w:val="List Paragraph"/>
    <w:basedOn w:val="a"/>
    <w:uiPriority w:val="34"/>
    <w:qFormat/>
    <w:rsid w:val="00FC2B71"/>
    <w:pPr>
      <w:suppressAutoHyphens w:val="0"/>
      <w:kinsoku/>
      <w:wordWrap/>
      <w:overflowPunct/>
      <w:autoSpaceDE/>
      <w:autoSpaceDN/>
      <w:adjustRightInd/>
      <w:ind w:leftChars="400" w:left="840"/>
      <w:jc w:val="both"/>
      <w:textAlignment w:val="auto"/>
    </w:pPr>
    <w:rPr>
      <w:rFonts w:asciiTheme="minorHAnsi" w:eastAsiaTheme="minorEastAsia" w:hAnsiTheme="minorHAnsi" w:cstheme="minorBidi"/>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5445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5187E-AA39-49EB-BCC7-222551A9E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Pages>
  <Words>2690</Words>
  <Characters>101</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議案第3号</vt:lpstr>
    </vt:vector>
  </TitlesOfParts>
  <Company>駒ヶ根市社会福祉協議会</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議案第3号</dc:title>
  <dc:creator>Admin</dc:creator>
  <cp:lastModifiedBy>社会福祉法人駒ヶ根市社会福祉協議会</cp:lastModifiedBy>
  <cp:revision>22</cp:revision>
  <cp:lastPrinted>2024-03-05T00:28:00Z</cp:lastPrinted>
  <dcterms:created xsi:type="dcterms:W3CDTF">2024-02-21T04:00:00Z</dcterms:created>
  <dcterms:modified xsi:type="dcterms:W3CDTF">2024-03-07T07:58:00Z</dcterms:modified>
</cp:coreProperties>
</file>